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C651" w14:textId="359F5C0F" w:rsidR="00B936E2" w:rsidRDefault="00B936E2" w:rsidP="00B936E2">
      <w:pPr>
        <w:tabs>
          <w:tab w:val="left" w:leader="dot" w:pos="9072"/>
        </w:tabs>
        <w:spacing w:line="276" w:lineRule="auto"/>
        <w:ind w:left="5245"/>
        <w:rPr>
          <w:szCs w:val="24"/>
        </w:rPr>
      </w:pPr>
      <w:r>
        <w:rPr>
          <w:szCs w:val="24"/>
        </w:rPr>
        <w:t>Dzierżoniów, dn.</w:t>
      </w:r>
      <w:r>
        <w:rPr>
          <w:szCs w:val="24"/>
        </w:rPr>
        <w:tab/>
      </w:r>
    </w:p>
    <w:p w14:paraId="2C9502E8" w14:textId="2C1AB321" w:rsidR="00B936E2" w:rsidRPr="00B936E2" w:rsidRDefault="00B936E2" w:rsidP="00B936E2">
      <w:pPr>
        <w:spacing w:before="600" w:line="276" w:lineRule="auto"/>
        <w:ind w:left="5245"/>
        <w:rPr>
          <w:b/>
          <w:bCs/>
          <w:sz w:val="28"/>
          <w:szCs w:val="28"/>
        </w:rPr>
      </w:pPr>
      <w:r w:rsidRPr="00B936E2">
        <w:rPr>
          <w:b/>
          <w:bCs/>
          <w:sz w:val="28"/>
          <w:szCs w:val="28"/>
        </w:rPr>
        <w:t xml:space="preserve">Powiatowy Urząd Pracy </w:t>
      </w:r>
      <w:r w:rsidRPr="00B936E2">
        <w:rPr>
          <w:b/>
          <w:bCs/>
          <w:sz w:val="28"/>
          <w:szCs w:val="28"/>
        </w:rPr>
        <w:br/>
        <w:t>w Dzierżoniowie</w:t>
      </w:r>
    </w:p>
    <w:p w14:paraId="7EA4B220" w14:textId="695CEA4A" w:rsidR="009E3A85" w:rsidRDefault="00070B40" w:rsidP="00B936E2">
      <w:pPr>
        <w:pStyle w:val="Nagwek1"/>
        <w:spacing w:before="840" w:after="600" w:line="276" w:lineRule="auto"/>
      </w:pPr>
      <w:r w:rsidRPr="004333AF">
        <w:t>Wn</w:t>
      </w:r>
      <w:r>
        <w:t>iosek o organizację prac interwencyjnych</w:t>
      </w:r>
    </w:p>
    <w:p w14:paraId="0F525F21" w14:textId="4D8189E1" w:rsidR="004333AF" w:rsidRDefault="004333AF" w:rsidP="00CC24A6">
      <w:pPr>
        <w:spacing w:line="276" w:lineRule="auto"/>
        <w:rPr>
          <w:szCs w:val="24"/>
        </w:rPr>
      </w:pPr>
      <w:r>
        <w:rPr>
          <w:szCs w:val="24"/>
        </w:rPr>
        <w:t xml:space="preserve">na zasadach określonych w </w:t>
      </w:r>
      <w:r w:rsidR="008F0A89">
        <w:rPr>
          <w:szCs w:val="24"/>
        </w:rPr>
        <w:t xml:space="preserve">art. 135 </w:t>
      </w:r>
      <w:r>
        <w:rPr>
          <w:szCs w:val="24"/>
        </w:rPr>
        <w:t>ustaw</w:t>
      </w:r>
      <w:r w:rsidR="008F0A89">
        <w:rPr>
          <w:szCs w:val="24"/>
        </w:rPr>
        <w:t>y</w:t>
      </w:r>
      <w:r>
        <w:rPr>
          <w:szCs w:val="24"/>
        </w:rPr>
        <w:t xml:space="preserve"> z dnia 20 marca 2025</w:t>
      </w:r>
      <w:r w:rsidR="008F0159">
        <w:rPr>
          <w:szCs w:val="24"/>
        </w:rPr>
        <w:t xml:space="preserve"> </w:t>
      </w:r>
      <w:r>
        <w:rPr>
          <w:szCs w:val="24"/>
        </w:rPr>
        <w:t xml:space="preserve">r. </w:t>
      </w:r>
      <w:r w:rsidR="00D8630F">
        <w:rPr>
          <w:szCs w:val="24"/>
        </w:rPr>
        <w:br/>
      </w:r>
      <w:r>
        <w:rPr>
          <w:szCs w:val="24"/>
        </w:rPr>
        <w:t>o rynku pracy i służbach zatrudnienia.</w:t>
      </w:r>
    </w:p>
    <w:p w14:paraId="66181EDF" w14:textId="421B5B8B" w:rsidR="004333AF" w:rsidRDefault="004333AF" w:rsidP="00CC24A6">
      <w:pPr>
        <w:spacing w:after="480" w:line="276" w:lineRule="auto"/>
        <w:rPr>
          <w:szCs w:val="24"/>
        </w:rPr>
      </w:pPr>
      <w:r>
        <w:rPr>
          <w:szCs w:val="24"/>
        </w:rPr>
        <w:t>Prace interwencyjne dla Wnioskodawcy będącego beneficjentem pomocy publicznej w rozumieniu ustawy z dnia 30 kwietnia 2004</w:t>
      </w:r>
      <w:r w:rsidR="008F0159">
        <w:rPr>
          <w:szCs w:val="24"/>
        </w:rPr>
        <w:t xml:space="preserve"> </w:t>
      </w:r>
      <w:r>
        <w:rPr>
          <w:szCs w:val="24"/>
        </w:rPr>
        <w:t>r. o postępowaniu w sprawach dotyczących pomocy publicznej stanowią pomoc de minimis.</w:t>
      </w:r>
    </w:p>
    <w:p w14:paraId="46653F75" w14:textId="77777777" w:rsidR="004333AF" w:rsidRDefault="004333AF" w:rsidP="00597A39">
      <w:pPr>
        <w:pStyle w:val="Nagwek2"/>
        <w:spacing w:before="1080" w:line="276" w:lineRule="auto"/>
      </w:pPr>
      <w:r>
        <w:t xml:space="preserve">I. Dane dotyczące </w:t>
      </w:r>
      <w:r w:rsidRPr="004333AF">
        <w:t>Wnioskodawcy</w:t>
      </w:r>
    </w:p>
    <w:p w14:paraId="35403B4E" w14:textId="18CB6457" w:rsidR="004333AF" w:rsidRDefault="004333AF" w:rsidP="00D26253">
      <w:pPr>
        <w:pStyle w:val="Akapitzlist"/>
        <w:numPr>
          <w:ilvl w:val="0"/>
          <w:numId w:val="1"/>
        </w:numPr>
        <w:tabs>
          <w:tab w:val="left" w:leader="dot" w:pos="8789"/>
        </w:tabs>
        <w:spacing w:before="600" w:line="276" w:lineRule="auto"/>
        <w:ind w:left="357" w:hanging="357"/>
        <w:contextualSpacing w:val="0"/>
      </w:pPr>
      <w:r>
        <w:t xml:space="preserve">Nazwa Pracodawcy / </w:t>
      </w:r>
      <w:r w:rsidRPr="004333AF">
        <w:t>Przedsiębiorcy</w:t>
      </w:r>
      <w:r w:rsidR="00531185">
        <w:t xml:space="preserve"> </w:t>
      </w:r>
      <w:r w:rsidR="00D26253">
        <w:tab/>
      </w:r>
      <w:r w:rsidR="00D26253">
        <w:tab/>
      </w:r>
    </w:p>
    <w:p w14:paraId="417FC312" w14:textId="0219E303" w:rsidR="00531185" w:rsidRDefault="00531185" w:rsidP="00D26253">
      <w:pPr>
        <w:tabs>
          <w:tab w:val="left" w:leader="dot" w:pos="8789"/>
        </w:tabs>
        <w:spacing w:before="480" w:line="276" w:lineRule="auto"/>
      </w:pPr>
      <w:r>
        <w:t xml:space="preserve">nr </w:t>
      </w:r>
      <w:r w:rsidR="00D261E4">
        <w:t>tel</w:t>
      </w:r>
      <w:r>
        <w:t xml:space="preserve">efonu </w:t>
      </w:r>
      <w:r w:rsidR="00D26253">
        <w:tab/>
      </w:r>
    </w:p>
    <w:p w14:paraId="7A770E8B" w14:textId="19ED2A5C" w:rsidR="00531185" w:rsidRDefault="00531185" w:rsidP="00D26253">
      <w:pPr>
        <w:tabs>
          <w:tab w:val="left" w:leader="dot" w:pos="8789"/>
        </w:tabs>
        <w:spacing w:line="276" w:lineRule="auto"/>
      </w:pPr>
      <w:r>
        <w:t xml:space="preserve">adres </w:t>
      </w:r>
      <w:r w:rsidR="00D261E4">
        <w:t>e-mail</w:t>
      </w:r>
      <w:r>
        <w:t xml:space="preserve"> </w:t>
      </w:r>
      <w:r w:rsidR="00D26253">
        <w:tab/>
      </w:r>
    </w:p>
    <w:p w14:paraId="367928BF" w14:textId="2CDF46D0" w:rsidR="00531185" w:rsidRDefault="00D261E4" w:rsidP="00D26253">
      <w:pPr>
        <w:pStyle w:val="Akapitzlist"/>
        <w:numPr>
          <w:ilvl w:val="0"/>
          <w:numId w:val="1"/>
        </w:numPr>
        <w:tabs>
          <w:tab w:val="left" w:leader="dot" w:pos="8789"/>
        </w:tabs>
        <w:spacing w:before="600" w:line="276" w:lineRule="auto"/>
        <w:ind w:left="357" w:hanging="357"/>
        <w:contextualSpacing w:val="0"/>
      </w:pPr>
      <w:r>
        <w:t>Adres</w:t>
      </w:r>
      <w:r w:rsidR="00531185">
        <w:t xml:space="preserve">y: </w:t>
      </w:r>
      <w:r w:rsidR="00D26253">
        <w:tab/>
      </w:r>
    </w:p>
    <w:p w14:paraId="200C845D" w14:textId="03223CE2" w:rsidR="00531185" w:rsidRDefault="00E6263C" w:rsidP="00D26253">
      <w:pPr>
        <w:pStyle w:val="Akapitzlist"/>
        <w:numPr>
          <w:ilvl w:val="0"/>
          <w:numId w:val="2"/>
        </w:numPr>
        <w:tabs>
          <w:tab w:val="left" w:leader="dot" w:pos="8789"/>
        </w:tabs>
        <w:spacing w:line="480" w:lineRule="auto"/>
      </w:pPr>
      <w:r>
        <w:t>s</w:t>
      </w:r>
      <w:r w:rsidR="00531185">
        <w:t>iedziby</w:t>
      </w:r>
      <w:r w:rsidR="00D26253">
        <w:tab/>
      </w:r>
    </w:p>
    <w:p w14:paraId="42619F51" w14:textId="17AF8B37" w:rsidR="00531185" w:rsidRDefault="00531185" w:rsidP="00D26253">
      <w:pPr>
        <w:pStyle w:val="Akapitzlist"/>
        <w:numPr>
          <w:ilvl w:val="0"/>
          <w:numId w:val="2"/>
        </w:numPr>
        <w:tabs>
          <w:tab w:val="left" w:leader="dot" w:pos="8789"/>
        </w:tabs>
        <w:spacing w:line="480" w:lineRule="auto"/>
      </w:pPr>
      <w:r>
        <w:t>miejsca prowadzenia działalności</w:t>
      </w:r>
      <w:r w:rsidR="00D26253">
        <w:tab/>
      </w:r>
    </w:p>
    <w:p w14:paraId="0F1790F2" w14:textId="447C6B36" w:rsidR="00531185" w:rsidRDefault="00531185" w:rsidP="00D26253">
      <w:pPr>
        <w:pStyle w:val="Akapitzlist"/>
        <w:numPr>
          <w:ilvl w:val="0"/>
          <w:numId w:val="2"/>
        </w:numPr>
        <w:tabs>
          <w:tab w:val="left" w:leader="dot" w:pos="8789"/>
        </w:tabs>
        <w:spacing w:line="480" w:lineRule="auto"/>
      </w:pPr>
      <w:r>
        <w:t>do korespondencji</w:t>
      </w:r>
      <w:r w:rsidR="00D26253">
        <w:tab/>
      </w:r>
    </w:p>
    <w:p w14:paraId="1E6E7C5B" w14:textId="7429D33A" w:rsidR="00531185" w:rsidRDefault="00531185" w:rsidP="00D26253">
      <w:pPr>
        <w:pStyle w:val="Akapitzlist"/>
        <w:numPr>
          <w:ilvl w:val="0"/>
          <w:numId w:val="2"/>
        </w:numPr>
        <w:tabs>
          <w:tab w:val="left" w:leader="dot" w:pos="8789"/>
        </w:tabs>
        <w:spacing w:line="480" w:lineRule="auto"/>
      </w:pPr>
      <w:r>
        <w:t>e doręczenia</w:t>
      </w:r>
      <w:r w:rsidR="00D26253">
        <w:tab/>
      </w:r>
    </w:p>
    <w:p w14:paraId="182F7B91" w14:textId="2A07E7C5" w:rsidR="00531185" w:rsidRDefault="00D261E4" w:rsidP="00D26253">
      <w:pPr>
        <w:pStyle w:val="Akapitzlist"/>
        <w:numPr>
          <w:ilvl w:val="0"/>
          <w:numId w:val="1"/>
        </w:numPr>
        <w:tabs>
          <w:tab w:val="left" w:leader="dot" w:pos="8789"/>
        </w:tabs>
        <w:spacing w:before="600" w:line="276" w:lineRule="auto"/>
        <w:ind w:left="357" w:hanging="357"/>
        <w:contextualSpacing w:val="0"/>
      </w:pPr>
      <w:r>
        <w:t>REGON</w:t>
      </w:r>
      <w:r w:rsidR="00531185">
        <w:t xml:space="preserve"> </w:t>
      </w:r>
      <w:r w:rsidR="00D26253">
        <w:tab/>
      </w:r>
    </w:p>
    <w:p w14:paraId="265DEC47" w14:textId="6DFC1BC2" w:rsidR="00531185" w:rsidRDefault="00D261E4" w:rsidP="00D26253">
      <w:pPr>
        <w:pStyle w:val="Akapitzlist"/>
        <w:numPr>
          <w:ilvl w:val="0"/>
          <w:numId w:val="1"/>
        </w:numPr>
        <w:tabs>
          <w:tab w:val="left" w:leader="dot" w:pos="8789"/>
        </w:tabs>
        <w:spacing w:before="600" w:line="276" w:lineRule="auto"/>
        <w:ind w:left="357" w:hanging="357"/>
        <w:contextualSpacing w:val="0"/>
      </w:pPr>
      <w:r>
        <w:t>NIP</w:t>
      </w:r>
      <w:r w:rsidR="00531185">
        <w:t xml:space="preserve"> </w:t>
      </w:r>
      <w:r w:rsidR="00D26253">
        <w:tab/>
      </w:r>
    </w:p>
    <w:p w14:paraId="4B219EFD" w14:textId="56B110C1" w:rsidR="00531185" w:rsidRDefault="00D261E4" w:rsidP="00D26253">
      <w:pPr>
        <w:pStyle w:val="Akapitzlist"/>
        <w:numPr>
          <w:ilvl w:val="0"/>
          <w:numId w:val="1"/>
        </w:numPr>
        <w:tabs>
          <w:tab w:val="left" w:leader="dot" w:pos="8789"/>
        </w:tabs>
        <w:spacing w:before="600" w:line="276" w:lineRule="auto"/>
        <w:ind w:left="357" w:hanging="357"/>
        <w:contextualSpacing w:val="0"/>
      </w:pPr>
      <w:r>
        <w:lastRenderedPageBreak/>
        <w:t>W przypadku, gdy Wnioskodawca działa przez pełnomocnika –imię i nazwisko pełnomocnika oraz adres do korespondencji (jeżeli jest inny niż wskazany w pkt 2</w:t>
      </w:r>
      <w:r w:rsidR="00531185">
        <w:t xml:space="preserve">: </w:t>
      </w:r>
      <w:r w:rsidR="00D26253">
        <w:tab/>
      </w:r>
    </w:p>
    <w:p w14:paraId="12447C3B" w14:textId="7C303A35" w:rsidR="00531185" w:rsidRDefault="00D261E4" w:rsidP="00D26253">
      <w:pPr>
        <w:pStyle w:val="Akapitzlist"/>
        <w:numPr>
          <w:ilvl w:val="0"/>
          <w:numId w:val="1"/>
        </w:numPr>
        <w:tabs>
          <w:tab w:val="left" w:leader="dot" w:pos="8789"/>
        </w:tabs>
        <w:spacing w:before="600" w:line="276" w:lineRule="auto"/>
        <w:ind w:left="357" w:hanging="357"/>
        <w:contextualSpacing w:val="0"/>
      </w:pPr>
      <w:r>
        <w:t>Forma organizacyjno-prawna prowadzonej działalności</w:t>
      </w:r>
      <w:r w:rsidR="00531185">
        <w:t xml:space="preserve">: </w:t>
      </w:r>
      <w:r w:rsidR="00D26253">
        <w:tab/>
      </w:r>
      <w:r w:rsidR="00D26253">
        <w:tab/>
      </w:r>
    </w:p>
    <w:p w14:paraId="1ABE6AE7" w14:textId="1AD7F76E" w:rsidR="00531185" w:rsidRDefault="00D261E4" w:rsidP="00D26253">
      <w:pPr>
        <w:pStyle w:val="Akapitzlist"/>
        <w:numPr>
          <w:ilvl w:val="0"/>
          <w:numId w:val="1"/>
        </w:numPr>
        <w:tabs>
          <w:tab w:val="left" w:leader="dot" w:pos="8789"/>
        </w:tabs>
        <w:spacing w:before="600" w:line="276" w:lineRule="auto"/>
        <w:ind w:left="357" w:hanging="357"/>
        <w:contextualSpacing w:val="0"/>
      </w:pPr>
      <w:r>
        <w:t>Nazwa banku i nr rachunku bankowego, na który dokonywana będzie refundacja:</w:t>
      </w:r>
      <w:r w:rsidR="00531185">
        <w:t xml:space="preserve"> </w:t>
      </w:r>
      <w:r w:rsidR="00D26253">
        <w:tab/>
      </w:r>
      <w:r w:rsidR="00D26253">
        <w:tab/>
      </w:r>
    </w:p>
    <w:p w14:paraId="0F48BCAA" w14:textId="1C1B68A2" w:rsidR="00531185" w:rsidRDefault="00D261E4" w:rsidP="00D26253">
      <w:pPr>
        <w:pStyle w:val="Akapitzlist"/>
        <w:numPr>
          <w:ilvl w:val="0"/>
          <w:numId w:val="1"/>
        </w:numPr>
        <w:tabs>
          <w:tab w:val="left" w:leader="dot" w:pos="8789"/>
        </w:tabs>
        <w:spacing w:before="600" w:line="276" w:lineRule="auto"/>
        <w:ind w:left="357" w:hanging="357"/>
        <w:contextualSpacing w:val="0"/>
      </w:pPr>
      <w:r>
        <w:t>Stopa procentowa składki na ubezpieczenie wypadkowe</w:t>
      </w:r>
      <w:r w:rsidR="00531185">
        <w:t xml:space="preserve">: </w:t>
      </w:r>
      <w:r w:rsidR="00D26253">
        <w:tab/>
      </w:r>
    </w:p>
    <w:p w14:paraId="4FF0C7CB" w14:textId="5A0DA0E5" w:rsidR="00531185" w:rsidRDefault="00D261E4" w:rsidP="00D26253">
      <w:pPr>
        <w:pStyle w:val="Akapitzlist"/>
        <w:numPr>
          <w:ilvl w:val="0"/>
          <w:numId w:val="1"/>
        </w:numPr>
        <w:tabs>
          <w:tab w:val="left" w:leader="dot" w:pos="8789"/>
        </w:tabs>
        <w:spacing w:before="600" w:line="276" w:lineRule="auto"/>
        <w:ind w:left="357" w:hanging="357"/>
        <w:contextualSpacing w:val="0"/>
      </w:pPr>
      <w:r>
        <w:t xml:space="preserve">Liczba osób zatrudnionych u </w:t>
      </w:r>
      <w:r w:rsidR="00643EDE">
        <w:t>Wnioskodawcy</w:t>
      </w:r>
      <w:r w:rsidR="00531185">
        <w:t xml:space="preserve">: </w:t>
      </w:r>
      <w:r w:rsidR="00D26253">
        <w:tab/>
      </w:r>
    </w:p>
    <w:p w14:paraId="32A3EDFE" w14:textId="22FF511F" w:rsidR="00643EDE" w:rsidRDefault="00643EDE" w:rsidP="001C5838">
      <w:pPr>
        <w:pStyle w:val="Akapitzlist"/>
        <w:numPr>
          <w:ilvl w:val="0"/>
          <w:numId w:val="1"/>
        </w:numPr>
        <w:tabs>
          <w:tab w:val="left" w:leader="dot" w:pos="8789"/>
        </w:tabs>
        <w:spacing w:before="600" w:line="276" w:lineRule="auto"/>
        <w:ind w:left="357" w:hanging="357"/>
        <w:contextualSpacing w:val="0"/>
      </w:pPr>
      <w:r>
        <w:t>W przypadku, gdy Wnioskodawcą jest osoba fizyczna prowadząca działalność gospodarczą</w:t>
      </w:r>
      <w:r w:rsidR="00531185">
        <w:t xml:space="preserve">: </w:t>
      </w:r>
      <w:r w:rsidR="001C5838">
        <w:tab/>
      </w:r>
    </w:p>
    <w:p w14:paraId="106A34E7" w14:textId="6F4F368B" w:rsidR="00531185" w:rsidRDefault="00643EDE" w:rsidP="001C5838">
      <w:pPr>
        <w:tabs>
          <w:tab w:val="left" w:leader="dot" w:pos="8789"/>
        </w:tabs>
        <w:spacing w:line="276" w:lineRule="auto"/>
      </w:pPr>
      <w:r>
        <w:t xml:space="preserve">PESEL </w:t>
      </w:r>
      <w:r w:rsidR="001C5838">
        <w:tab/>
      </w:r>
    </w:p>
    <w:p w14:paraId="55EDEB36" w14:textId="57E247BC" w:rsidR="00643EDE" w:rsidRDefault="00643EDE" w:rsidP="00D26253">
      <w:pPr>
        <w:tabs>
          <w:tab w:val="left" w:leader="dot" w:pos="8789"/>
        </w:tabs>
        <w:spacing w:line="276" w:lineRule="auto"/>
      </w:pPr>
      <w:r>
        <w:t xml:space="preserve">adres zamieszkania </w:t>
      </w:r>
      <w:r w:rsidR="00D26253">
        <w:tab/>
      </w:r>
    </w:p>
    <w:p w14:paraId="23656178" w14:textId="77777777" w:rsidR="00643EDE" w:rsidRDefault="00643EDE" w:rsidP="0027691E">
      <w:pPr>
        <w:pStyle w:val="Nagwek2"/>
        <w:spacing w:before="720" w:line="276" w:lineRule="auto"/>
      </w:pPr>
      <w:r>
        <w:t>II. Dane dotyczące stanowisk pracy, na których mają być zatrudnione osoby w ramach prac interwencyjnych</w:t>
      </w:r>
    </w:p>
    <w:p w14:paraId="0358ECD3" w14:textId="16C42AF8" w:rsidR="00643EDE" w:rsidRDefault="00643EDE" w:rsidP="00D26253">
      <w:pPr>
        <w:pStyle w:val="Akapitzlist"/>
        <w:numPr>
          <w:ilvl w:val="0"/>
          <w:numId w:val="3"/>
        </w:numPr>
        <w:tabs>
          <w:tab w:val="left" w:leader="dot" w:pos="8789"/>
        </w:tabs>
        <w:spacing w:before="600" w:line="276" w:lineRule="auto"/>
        <w:ind w:left="357" w:hanging="357"/>
        <w:contextualSpacing w:val="0"/>
      </w:pPr>
      <w:r>
        <w:t xml:space="preserve">Liczba osób </w:t>
      </w:r>
      <w:r w:rsidR="00E513FB">
        <w:t>proponowanych do zatrudnienia</w:t>
      </w:r>
      <w:r w:rsidR="00CC24A6">
        <w:t xml:space="preserve">: </w:t>
      </w:r>
      <w:r w:rsidR="00D26253">
        <w:tab/>
      </w:r>
    </w:p>
    <w:p w14:paraId="0581FEEC" w14:textId="7EB129D5" w:rsidR="00E513FB" w:rsidRDefault="00E513FB" w:rsidP="00D26253">
      <w:pPr>
        <w:pStyle w:val="Akapitzlist"/>
        <w:numPr>
          <w:ilvl w:val="0"/>
          <w:numId w:val="3"/>
        </w:numPr>
        <w:tabs>
          <w:tab w:val="left" w:leader="dot" w:pos="8789"/>
        </w:tabs>
        <w:spacing w:before="600" w:line="276" w:lineRule="auto"/>
        <w:ind w:left="357" w:hanging="357"/>
        <w:contextualSpacing w:val="0"/>
      </w:pPr>
      <w:r>
        <w:t xml:space="preserve">Proponowany okres zatrudnienia – okres refundacji części kosztów poniesionych na wynagrodzenia w ramach prac interwencyjnych (należy podać liczę miesięcy w przedziale od 3 do 6) </w:t>
      </w:r>
      <w:r w:rsidR="00D26253">
        <w:tab/>
      </w:r>
    </w:p>
    <w:p w14:paraId="4F86B28F" w14:textId="77777777" w:rsidR="00C51A81" w:rsidRPr="00C51A81" w:rsidRDefault="00C51A81" w:rsidP="00C51A81">
      <w:pPr>
        <w:jc w:val="right"/>
      </w:pPr>
    </w:p>
    <w:p w14:paraId="401B727B" w14:textId="77777777" w:rsidR="00CC24A6" w:rsidRDefault="00E513FB" w:rsidP="00CC24A6">
      <w:pPr>
        <w:spacing w:before="600" w:line="276" w:lineRule="auto"/>
      </w:pPr>
      <w:r>
        <w:t>UWAGA: po okresie refundacji Wnioskodawca zobowiązany jest do dalszego zatrudniania skierowanego bezrobotnego przez połowę okresu, na jaki przysługiwała refundacja w ramach prac interwencyjnych.</w:t>
      </w:r>
    </w:p>
    <w:p w14:paraId="227E9767" w14:textId="7ED1CB99" w:rsidR="00CC24A6" w:rsidRDefault="00E513FB" w:rsidP="00D26253">
      <w:pPr>
        <w:pStyle w:val="Akapitzlist"/>
        <w:numPr>
          <w:ilvl w:val="0"/>
          <w:numId w:val="3"/>
        </w:numPr>
        <w:tabs>
          <w:tab w:val="left" w:leader="dot" w:pos="8789"/>
        </w:tabs>
        <w:spacing w:before="600" w:line="276" w:lineRule="auto"/>
        <w:contextualSpacing w:val="0"/>
      </w:pPr>
      <w:r>
        <w:lastRenderedPageBreak/>
        <w:t>Proponowany termin rozpoczęcia zatrudnienia w ramach prac interwencyjnych</w:t>
      </w:r>
      <w:r w:rsidR="00CC24A6">
        <w:t xml:space="preserve"> </w:t>
      </w:r>
      <w:r w:rsidR="00D26253">
        <w:tab/>
      </w:r>
      <w:r>
        <w:t xml:space="preserve"> </w:t>
      </w:r>
    </w:p>
    <w:p w14:paraId="77640277" w14:textId="7210CF50" w:rsidR="00CC24A6" w:rsidRDefault="00E513FB" w:rsidP="00D26253">
      <w:pPr>
        <w:pStyle w:val="Akapitzlist"/>
        <w:numPr>
          <w:ilvl w:val="0"/>
          <w:numId w:val="3"/>
        </w:numPr>
        <w:tabs>
          <w:tab w:val="left" w:leader="dot" w:pos="8789"/>
        </w:tabs>
        <w:spacing w:before="600" w:line="276" w:lineRule="auto"/>
        <w:contextualSpacing w:val="0"/>
      </w:pPr>
      <w:r>
        <w:t>Miejsce wykonywania pracy przez skierowanego bezrobotnego</w:t>
      </w:r>
      <w:r w:rsidR="00CC24A6">
        <w:t>:</w:t>
      </w:r>
      <w:r>
        <w:t xml:space="preserve"> </w:t>
      </w:r>
      <w:r w:rsidR="00D26253">
        <w:tab/>
      </w:r>
      <w:r w:rsidR="00D26253">
        <w:tab/>
      </w:r>
    </w:p>
    <w:p w14:paraId="17EF027D" w14:textId="3572344F" w:rsidR="00CC24A6" w:rsidRDefault="00E513FB" w:rsidP="00D26253">
      <w:pPr>
        <w:pStyle w:val="Akapitzlist"/>
        <w:numPr>
          <w:ilvl w:val="0"/>
          <w:numId w:val="3"/>
        </w:numPr>
        <w:tabs>
          <w:tab w:val="left" w:leader="dot" w:pos="8789"/>
        </w:tabs>
        <w:spacing w:before="600" w:line="276" w:lineRule="auto"/>
        <w:contextualSpacing w:val="0"/>
      </w:pPr>
      <w:r>
        <w:t>Rodzaj prac wykonywanych przez skierowanego bezrobotnego</w:t>
      </w:r>
      <w:r w:rsidR="00CC24A6">
        <w:t xml:space="preserve">: </w:t>
      </w:r>
      <w:r w:rsidR="00D26253">
        <w:tab/>
      </w:r>
      <w:r w:rsidR="00D26253">
        <w:tab/>
      </w:r>
      <w:r w:rsidR="00D26253">
        <w:tab/>
      </w:r>
      <w:r w:rsidR="00D26253">
        <w:tab/>
      </w:r>
      <w:r w:rsidR="00D26253">
        <w:tab/>
      </w:r>
      <w:r w:rsidR="00D26253">
        <w:tab/>
      </w:r>
    </w:p>
    <w:p w14:paraId="0B7D176C" w14:textId="6C8726F9" w:rsidR="00E513FB" w:rsidRDefault="00E513FB" w:rsidP="008821C5">
      <w:pPr>
        <w:pStyle w:val="Akapitzlist"/>
        <w:numPr>
          <w:ilvl w:val="0"/>
          <w:numId w:val="3"/>
        </w:numPr>
        <w:spacing w:before="960" w:line="276" w:lineRule="auto"/>
        <w:ind w:left="357" w:hanging="357"/>
        <w:contextualSpacing w:val="0"/>
      </w:pPr>
      <w:r>
        <w:t>Skierowani przez PUP bezrobotni zostaną zatrudnieni na następujących stanowiskach:</w:t>
      </w:r>
    </w:p>
    <w:p w14:paraId="3AD42BE7" w14:textId="2C011514" w:rsidR="00CC24A6" w:rsidRDefault="00E513FB" w:rsidP="00D26253">
      <w:pPr>
        <w:pStyle w:val="Akapitzlist"/>
        <w:numPr>
          <w:ilvl w:val="0"/>
          <w:numId w:val="5"/>
        </w:numPr>
        <w:tabs>
          <w:tab w:val="left" w:leader="dot" w:pos="8789"/>
        </w:tabs>
        <w:spacing w:line="480" w:lineRule="auto"/>
      </w:pPr>
      <w:r>
        <w:t>nazwa stanowiska</w:t>
      </w:r>
      <w:r w:rsidR="00CC24A6">
        <w:t xml:space="preserve">: </w:t>
      </w:r>
      <w:r w:rsidR="00D26253">
        <w:tab/>
      </w:r>
    </w:p>
    <w:p w14:paraId="30FAFCF8" w14:textId="4DEA74E9" w:rsidR="00522E37" w:rsidRDefault="00E513FB" w:rsidP="00D26253">
      <w:pPr>
        <w:pStyle w:val="Akapitzlist"/>
        <w:numPr>
          <w:ilvl w:val="0"/>
          <w:numId w:val="5"/>
        </w:numPr>
        <w:tabs>
          <w:tab w:val="left" w:leader="dot" w:pos="8789"/>
        </w:tabs>
        <w:spacing w:line="480" w:lineRule="auto"/>
      </w:pPr>
      <w:r>
        <w:t>nazwa zawodu</w:t>
      </w:r>
      <w:r w:rsidR="00CC24A6">
        <w:t xml:space="preserve">: </w:t>
      </w:r>
      <w:r w:rsidR="00D26253">
        <w:tab/>
      </w:r>
    </w:p>
    <w:p w14:paraId="0268679A" w14:textId="3693FBAB" w:rsidR="00522E37" w:rsidRDefault="00E513FB" w:rsidP="00D26253">
      <w:pPr>
        <w:pStyle w:val="Akapitzlist"/>
        <w:numPr>
          <w:ilvl w:val="0"/>
          <w:numId w:val="5"/>
        </w:numPr>
        <w:tabs>
          <w:tab w:val="left" w:leader="dot" w:pos="8789"/>
        </w:tabs>
        <w:spacing w:line="480" w:lineRule="auto"/>
      </w:pPr>
      <w:r>
        <w:t>kod zawodu wg KZIS</w:t>
      </w:r>
      <w:r w:rsidR="008821C5">
        <w:t>:</w:t>
      </w:r>
      <w:r w:rsidR="00522E37">
        <w:t xml:space="preserve"> </w:t>
      </w:r>
      <w:r w:rsidR="00522E37" w:rsidRPr="00522E37">
        <w:t xml:space="preserve">(nr KZIS dostępny </w:t>
      </w:r>
      <w:r w:rsidR="008821C5">
        <w:t xml:space="preserve">jest </w:t>
      </w:r>
      <w:r w:rsidR="00522E37" w:rsidRPr="00522E37">
        <w:t xml:space="preserve">na stronie </w:t>
      </w:r>
      <w:hyperlink r:id="rId8" w:history="1">
        <w:r w:rsidR="00522E37" w:rsidRPr="00522E37">
          <w:rPr>
            <w:rStyle w:val="Hipercze"/>
            <w:color w:val="auto"/>
            <w:u w:val="none"/>
          </w:rPr>
          <w:t>www.psz.praca.gov.pl/rynek pracy/rejestry i bazy/</w:t>
        </w:r>
      </w:hyperlink>
      <w:r w:rsidR="00522E37" w:rsidRPr="00522E37">
        <w:t xml:space="preserve"> wyszukiwarka </w:t>
      </w:r>
      <w:r w:rsidR="00522E37">
        <w:t xml:space="preserve">opisów zawodów) </w:t>
      </w:r>
      <w:r w:rsidR="00D26253">
        <w:tab/>
      </w:r>
    </w:p>
    <w:p w14:paraId="057F9135" w14:textId="0A5E3292" w:rsidR="00522E37" w:rsidRDefault="007C54C8" w:rsidP="00D26253">
      <w:pPr>
        <w:pStyle w:val="Akapitzlist"/>
        <w:numPr>
          <w:ilvl w:val="0"/>
          <w:numId w:val="5"/>
        </w:numPr>
        <w:tabs>
          <w:tab w:val="left" w:leader="dot" w:pos="8789"/>
        </w:tabs>
        <w:spacing w:line="480" w:lineRule="auto"/>
      </w:pPr>
      <w:r>
        <w:t>ilość osób</w:t>
      </w:r>
      <w:r w:rsidR="00522E37">
        <w:t xml:space="preserve">: </w:t>
      </w:r>
      <w:r w:rsidR="00D26253">
        <w:tab/>
      </w:r>
    </w:p>
    <w:p w14:paraId="30DCFD1B" w14:textId="1825617F" w:rsidR="00522E37" w:rsidRDefault="00522E37" w:rsidP="00D26253">
      <w:pPr>
        <w:pStyle w:val="Akapitzlist"/>
        <w:numPr>
          <w:ilvl w:val="0"/>
          <w:numId w:val="5"/>
        </w:numPr>
        <w:tabs>
          <w:tab w:val="left" w:leader="dot" w:pos="8789"/>
        </w:tabs>
        <w:spacing w:line="480" w:lineRule="auto"/>
      </w:pPr>
      <w:r>
        <w:t xml:space="preserve">kwalifikacje: </w:t>
      </w:r>
      <w:r w:rsidR="00D26253">
        <w:tab/>
      </w:r>
    </w:p>
    <w:p w14:paraId="4AF7F938" w14:textId="2E20F984" w:rsidR="00522E37" w:rsidRDefault="00522E37" w:rsidP="00D26253">
      <w:pPr>
        <w:pStyle w:val="Akapitzlist"/>
        <w:numPr>
          <w:ilvl w:val="0"/>
          <w:numId w:val="5"/>
        </w:numPr>
        <w:tabs>
          <w:tab w:val="left" w:leader="dot" w:pos="8789"/>
        </w:tabs>
        <w:spacing w:line="480" w:lineRule="auto"/>
      </w:pPr>
      <w:r>
        <w:t>minimalny poziom wykształcenia:</w:t>
      </w:r>
      <w:r w:rsidR="00D26253">
        <w:tab/>
      </w:r>
    </w:p>
    <w:p w14:paraId="0894DBF1" w14:textId="5B993D85" w:rsidR="007C54C8" w:rsidRDefault="00522E37" w:rsidP="00E13454">
      <w:pPr>
        <w:pStyle w:val="Akapitzlist"/>
        <w:numPr>
          <w:ilvl w:val="0"/>
          <w:numId w:val="5"/>
        </w:numPr>
        <w:tabs>
          <w:tab w:val="left" w:leader="dot" w:pos="8789"/>
        </w:tabs>
        <w:ind w:left="714" w:hanging="357"/>
      </w:pPr>
      <w:r>
        <w:t>uprawnienia, umiejętności, ukończone kursy (wpisz; np. prawo jazdy określonej kategorii)</w:t>
      </w:r>
      <w:r w:rsidR="00D26253">
        <w:tab/>
      </w:r>
      <w:r w:rsidR="00D26253">
        <w:tab/>
      </w:r>
      <w:r w:rsidR="00D26253">
        <w:tab/>
      </w:r>
    </w:p>
    <w:p w14:paraId="2736F10A" w14:textId="139A0562" w:rsidR="00522E37" w:rsidRDefault="00522E37" w:rsidP="00E13454">
      <w:pPr>
        <w:pStyle w:val="Akapitzlist"/>
        <w:numPr>
          <w:ilvl w:val="0"/>
          <w:numId w:val="3"/>
        </w:numPr>
        <w:tabs>
          <w:tab w:val="left" w:leader="dot" w:pos="8789"/>
        </w:tabs>
        <w:spacing w:line="276" w:lineRule="auto"/>
      </w:pPr>
      <w:r>
        <w:t>P</w:t>
      </w:r>
      <w:r w:rsidR="007C54C8">
        <w:t>roponowane miesięczne wynagrodzenie</w:t>
      </w:r>
      <w:r w:rsidR="00C51A81">
        <w:t xml:space="preserve"> (należy wpisać</w:t>
      </w:r>
      <w:r>
        <w:t xml:space="preserve"> kwotę </w:t>
      </w:r>
      <w:r w:rsidR="007C54C8">
        <w:t>brutto)</w:t>
      </w:r>
      <w:r w:rsidR="00E13454">
        <w:tab/>
      </w:r>
      <w:r w:rsidR="00E13454">
        <w:tab/>
      </w:r>
      <w:r w:rsidR="007C54C8">
        <w:t xml:space="preserve"> </w:t>
      </w:r>
    </w:p>
    <w:p w14:paraId="03B26119" w14:textId="76F4C086" w:rsidR="00522E37" w:rsidRDefault="007C54C8" w:rsidP="00522E37">
      <w:pPr>
        <w:pStyle w:val="Akapitzlist"/>
        <w:numPr>
          <w:ilvl w:val="0"/>
          <w:numId w:val="3"/>
        </w:numPr>
        <w:spacing w:before="600" w:line="276" w:lineRule="auto"/>
        <w:ind w:left="357" w:hanging="357"/>
        <w:contextualSpacing w:val="0"/>
      </w:pPr>
      <w:r>
        <w:t>Termin realizacji wypłat wynagrodzeń pracowniczyc</w:t>
      </w:r>
      <w:r w:rsidR="00522E37">
        <w:t>h: (zaznacz właściwe)</w:t>
      </w:r>
    </w:p>
    <w:p w14:paraId="37D64B42" w14:textId="7F0A02F6" w:rsidR="00522E37" w:rsidRDefault="004472D6" w:rsidP="00522E37">
      <w:pPr>
        <w:pStyle w:val="Akapitzlist"/>
        <w:tabs>
          <w:tab w:val="left" w:pos="1905"/>
        </w:tabs>
        <w:spacing w:before="120" w:line="276" w:lineRule="auto"/>
        <w:ind w:left="357"/>
        <w:contextualSpacing w:val="0"/>
      </w:pPr>
      <w:sdt>
        <w:sdtPr>
          <w:id w:val="1516507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E37">
            <w:rPr>
              <w:rFonts w:ascii="MS Gothic" w:eastAsia="MS Gothic" w:hAnsi="MS Gothic" w:hint="eastAsia"/>
            </w:rPr>
            <w:t>☐</w:t>
          </w:r>
        </w:sdtContent>
      </w:sdt>
      <w:r w:rsidR="00522E37">
        <w:t xml:space="preserve"> do ostatniego dnia miesiąca</w:t>
      </w:r>
    </w:p>
    <w:p w14:paraId="029A56D8" w14:textId="20DC1BA2" w:rsidR="00522E37" w:rsidRDefault="004472D6" w:rsidP="00522E37">
      <w:pPr>
        <w:pStyle w:val="Akapitzlist"/>
        <w:tabs>
          <w:tab w:val="left" w:pos="1260"/>
        </w:tabs>
        <w:spacing w:before="120" w:line="276" w:lineRule="auto"/>
        <w:ind w:left="357"/>
        <w:contextualSpacing w:val="0"/>
      </w:pPr>
      <w:sdt>
        <w:sdtPr>
          <w:id w:val="68749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E37">
            <w:rPr>
              <w:rFonts w:ascii="MS Gothic" w:eastAsia="MS Gothic" w:hAnsi="MS Gothic" w:hint="eastAsia"/>
            </w:rPr>
            <w:t>☐</w:t>
          </w:r>
        </w:sdtContent>
      </w:sdt>
      <w:r w:rsidR="00522E37">
        <w:t xml:space="preserve"> do 10 dnia miesiąca następnego</w:t>
      </w:r>
    </w:p>
    <w:p w14:paraId="737069BC" w14:textId="2A8A22B8" w:rsidR="00D261E4" w:rsidRDefault="007C54C8" w:rsidP="00E13454">
      <w:pPr>
        <w:pStyle w:val="Akapitzlist"/>
        <w:numPr>
          <w:ilvl w:val="0"/>
          <w:numId w:val="3"/>
        </w:numPr>
        <w:tabs>
          <w:tab w:val="left" w:leader="dot" w:pos="8789"/>
        </w:tabs>
        <w:spacing w:before="360" w:line="276" w:lineRule="auto"/>
        <w:ind w:left="357" w:hanging="357"/>
        <w:contextualSpacing w:val="0"/>
      </w:pPr>
      <w:r w:rsidRPr="00522E37">
        <w:t>Wnioskowana wysokość miesięcznej refundacji kosztów wynagrodzenia, nagród oraz składek na ubezpieczenia społeczne z tytułu zatrudnienia skierowanego 1 bezrobotnego</w:t>
      </w:r>
      <w:r w:rsidR="00522E37">
        <w:t>:</w:t>
      </w:r>
      <w:r w:rsidR="00E13454">
        <w:tab/>
      </w:r>
      <w:r w:rsidR="00E13454">
        <w:tab/>
      </w:r>
    </w:p>
    <w:p w14:paraId="00A1E005" w14:textId="060224C9" w:rsidR="008821C5" w:rsidRDefault="008821C5" w:rsidP="00E13454">
      <w:pPr>
        <w:pStyle w:val="Akapitzlist"/>
        <w:spacing w:before="360" w:after="0" w:line="276" w:lineRule="auto"/>
        <w:ind w:left="357"/>
        <w:contextualSpacing w:val="0"/>
      </w:pPr>
      <w:r>
        <w:t xml:space="preserve">UWAGA: w 2026 r. maksymalna wysokość refundacji </w:t>
      </w:r>
      <w:r w:rsidR="004B531A">
        <w:t>ustalona</w:t>
      </w:r>
      <w:r>
        <w:t xml:space="preserve"> została do kwoty 3.000,00 zł. </w:t>
      </w:r>
    </w:p>
    <w:p w14:paraId="3A953926" w14:textId="77777777" w:rsidR="007C54C8" w:rsidRDefault="007C54C8" w:rsidP="00E13454">
      <w:pPr>
        <w:pStyle w:val="Nagwek2"/>
        <w:spacing w:before="720" w:after="0" w:line="276" w:lineRule="auto"/>
      </w:pPr>
      <w:r>
        <w:t>III. Oświadczenia Wnioskodawcy</w:t>
      </w:r>
    </w:p>
    <w:p w14:paraId="09BE375B" w14:textId="0AF148D7" w:rsidR="007C54C8" w:rsidRDefault="007C54C8" w:rsidP="005B7956">
      <w:pPr>
        <w:spacing w:before="480"/>
      </w:pPr>
      <w:r>
        <w:t>Oświadczam, że</w:t>
      </w:r>
      <w:r w:rsidR="00A941B0">
        <w:t xml:space="preserve"> </w:t>
      </w:r>
      <w:r w:rsidR="00A941B0" w:rsidRPr="008821C5">
        <w:t>(</w:t>
      </w:r>
      <w:r w:rsidR="008821C5" w:rsidRPr="008821C5">
        <w:t>podkreśl właściwe</w:t>
      </w:r>
      <w:r w:rsidR="00A941B0" w:rsidRPr="008821C5">
        <w:t>)</w:t>
      </w:r>
      <w:r>
        <w:t>:</w:t>
      </w:r>
    </w:p>
    <w:p w14:paraId="431F8560" w14:textId="74880C86" w:rsidR="008821C5" w:rsidRDefault="00A941B0" w:rsidP="008821C5">
      <w:pPr>
        <w:pStyle w:val="Akapitzlist"/>
        <w:numPr>
          <w:ilvl w:val="0"/>
          <w:numId w:val="8"/>
        </w:numPr>
        <w:spacing w:line="276" w:lineRule="auto"/>
      </w:pPr>
      <w:r w:rsidRPr="008821C5">
        <w:rPr>
          <w:b/>
          <w:bCs/>
        </w:rPr>
        <w:t>prowadzę / nie prowadzę</w:t>
      </w:r>
      <w:r>
        <w:t xml:space="preserve"> działalność(ci) gospodarczą(ej) w rozumieniu przepisu art. 2 pkt 17 ustawy z dnia 30.04.2004r. o postępowaniu w sprawach dotyczących pomocy publicznej</w:t>
      </w:r>
      <w:r w:rsidR="008821C5">
        <w:t xml:space="preserve"> </w:t>
      </w:r>
      <w:r>
        <w:t>w zakresie</w:t>
      </w:r>
      <w:r w:rsidR="008821C5">
        <w:t>: (wskaż nr PKD w związku, z którym ubiegasz się o pomoc)</w:t>
      </w:r>
      <w:r w:rsidR="00597A39">
        <w:t>,</w:t>
      </w:r>
    </w:p>
    <w:p w14:paraId="2BADC146" w14:textId="2267D193" w:rsidR="008821C5" w:rsidRPr="008821C5" w:rsidRDefault="008821C5" w:rsidP="005B7956">
      <w:pPr>
        <w:spacing w:before="360" w:line="276" w:lineRule="auto"/>
        <w:ind w:left="357"/>
      </w:pPr>
      <w:r w:rsidRPr="008821C5">
        <w:t xml:space="preserve">UWAGA: </w:t>
      </w:r>
      <w:r>
        <w:t>przez działalność gospodarczą w rozumieniu przepisu art. 2 pkt 17 ustawy z dnia 30.04.2004r. o postępowaniu w sprawach dotyczących pomocy publicznej należy rozumieć działalność gospodarczą, do której mają zastosowanie reguły konkurencji określone w przepisach części trzeciej Tytułu VII rozdziału TFUE</w:t>
      </w:r>
    </w:p>
    <w:p w14:paraId="02AD9F5C" w14:textId="225570A9" w:rsidR="008821C5" w:rsidRDefault="00A941B0" w:rsidP="001711D2">
      <w:pPr>
        <w:pStyle w:val="Akapitzlist"/>
        <w:numPr>
          <w:ilvl w:val="0"/>
          <w:numId w:val="8"/>
        </w:numPr>
        <w:spacing w:before="240" w:line="276" w:lineRule="auto"/>
        <w:ind w:left="357" w:hanging="357"/>
        <w:contextualSpacing w:val="0"/>
      </w:pPr>
      <w:r w:rsidRPr="008821C5">
        <w:rPr>
          <w:b/>
          <w:bCs/>
        </w:rPr>
        <w:t>spełniam / nie spełniam / nie dotyczą mnie</w:t>
      </w:r>
      <w:r>
        <w:t xml:space="preserve"> warunki(ów) określone(ych) w rozporządzeniu Komisji (UE)2023/2831 z dnia 1</w:t>
      </w:r>
      <w:r w:rsidR="00C76FC4">
        <w:t>3</w:t>
      </w:r>
      <w:r>
        <w:t>.12.20</w:t>
      </w:r>
      <w:r w:rsidR="00C76FC4">
        <w:t>2</w:t>
      </w:r>
      <w:r>
        <w:t>3r. w sprawie stosowania art. 107 i 108 Traktatu o funkcjonowaniu Unii Europejskiej do pomocy de minimis</w:t>
      </w:r>
      <w:r w:rsidR="00597A39">
        <w:t>,</w:t>
      </w:r>
      <w:r>
        <w:t xml:space="preserve"> </w:t>
      </w:r>
    </w:p>
    <w:p w14:paraId="6D7D4486" w14:textId="42CFC029" w:rsidR="008821C5" w:rsidRDefault="00C76FC4" w:rsidP="001711D2">
      <w:pPr>
        <w:pStyle w:val="Akapitzlist"/>
        <w:numPr>
          <w:ilvl w:val="0"/>
          <w:numId w:val="8"/>
        </w:numPr>
        <w:spacing w:before="240" w:line="276" w:lineRule="auto"/>
        <w:ind w:left="357" w:hanging="357"/>
        <w:contextualSpacing w:val="0"/>
      </w:pPr>
      <w:r w:rsidRPr="008821C5">
        <w:rPr>
          <w:b/>
          <w:bCs/>
        </w:rPr>
        <w:t>spełniam / nie spełniam / nie dotyczą mnie</w:t>
      </w:r>
      <w:r>
        <w:t xml:space="preserve"> warunki(ów) określone(ych) w rozporządzeniu Komisji (UE) Nr 1408/2013 z dnia 18.12.2013r. w sprawie stosowania art. 107 i 108 Traktatu o funkcjonowaniu Unii Europejskiej do pomocy de minimis w sektorze rolnym</w:t>
      </w:r>
      <w:r w:rsidR="00597A39">
        <w:t>,</w:t>
      </w:r>
    </w:p>
    <w:p w14:paraId="56CB11C8" w14:textId="77777777" w:rsidR="008821C5" w:rsidRDefault="00C76FC4" w:rsidP="001711D2">
      <w:pPr>
        <w:pStyle w:val="Akapitzlist"/>
        <w:numPr>
          <w:ilvl w:val="0"/>
          <w:numId w:val="8"/>
        </w:numPr>
        <w:spacing w:before="240" w:line="276" w:lineRule="auto"/>
        <w:ind w:left="357" w:hanging="357"/>
        <w:contextualSpacing w:val="0"/>
      </w:pPr>
      <w:r w:rsidRPr="008821C5">
        <w:rPr>
          <w:b/>
          <w:bCs/>
        </w:rPr>
        <w:t>spełniam / nie spełniam / nie dotyczą mnie</w:t>
      </w:r>
      <w:r>
        <w:t xml:space="preserve"> warunki(ów) określone(ych) w rozporządzeniu Komisji (UE) Nr 717/2014 z dnia 27.06.2014r. w sprawie stosowania art. 107 i 108 Traktatu o funkcjonowaniu Unii Europejskiej do pomocy de minimis w sektorze rybołówstwa i akwakultury,</w:t>
      </w:r>
    </w:p>
    <w:p w14:paraId="6E066043" w14:textId="370BCAA6" w:rsidR="001711D2" w:rsidRDefault="00C76FC4" w:rsidP="001711D2">
      <w:pPr>
        <w:pStyle w:val="Akapitzlist"/>
        <w:numPr>
          <w:ilvl w:val="0"/>
          <w:numId w:val="8"/>
        </w:numPr>
        <w:spacing w:before="240" w:line="276" w:lineRule="auto"/>
        <w:ind w:left="357" w:hanging="357"/>
        <w:contextualSpacing w:val="0"/>
      </w:pPr>
      <w:r>
        <w:lastRenderedPageBreak/>
        <w:t xml:space="preserve">otrzymana pomoc </w:t>
      </w:r>
      <w:r w:rsidRPr="008821C5">
        <w:rPr>
          <w:b/>
          <w:bCs/>
        </w:rPr>
        <w:t>zostanie / nie zostanie</w:t>
      </w:r>
      <w:r>
        <w:t xml:space="preserve"> przeznaczona na działalność związaną z eksportem, tzn. </w:t>
      </w:r>
      <w:r w:rsidRPr="008821C5">
        <w:rPr>
          <w:b/>
          <w:bCs/>
        </w:rPr>
        <w:t>będzie / nie będzie</w:t>
      </w:r>
      <w:r>
        <w:t xml:space="preserve"> bezpośrednio związana z ilością wywożonych produktów, tworzeniem i prowadzeniem sieci dystrybucyjnej lub wydatkami bieżącymi dotyczącymi działalności eksportowej</w:t>
      </w:r>
      <w:r w:rsidR="00597A39">
        <w:t>,</w:t>
      </w:r>
    </w:p>
    <w:p w14:paraId="259299DA" w14:textId="5A6A0F68" w:rsidR="001711D2" w:rsidRDefault="00C76FC4" w:rsidP="001711D2">
      <w:pPr>
        <w:pStyle w:val="Akapitzlist"/>
        <w:numPr>
          <w:ilvl w:val="0"/>
          <w:numId w:val="8"/>
        </w:numPr>
        <w:spacing w:before="240" w:line="276" w:lineRule="auto"/>
        <w:ind w:left="357" w:hanging="357"/>
        <w:contextualSpacing w:val="0"/>
      </w:pPr>
      <w:r>
        <w:t xml:space="preserve">prowadzona przeze mnie działalność </w:t>
      </w:r>
      <w:r w:rsidRPr="001711D2">
        <w:rPr>
          <w:b/>
          <w:bCs/>
        </w:rPr>
        <w:t>będzie / nie będzie</w:t>
      </w:r>
      <w:r>
        <w:t xml:space="preserve"> uwarunkowana pierwszeństwem korzystania z towarów krajowych w stosunku do towarów sprowadzanych z zagranicy</w:t>
      </w:r>
      <w:r w:rsidR="00597A39">
        <w:t>,</w:t>
      </w:r>
    </w:p>
    <w:p w14:paraId="030F5A2F" w14:textId="31DDDF1A" w:rsidR="001711D2" w:rsidRDefault="00C76FC4" w:rsidP="001711D2">
      <w:pPr>
        <w:pStyle w:val="Akapitzlist"/>
        <w:numPr>
          <w:ilvl w:val="0"/>
          <w:numId w:val="8"/>
        </w:numPr>
        <w:spacing w:before="240" w:line="276" w:lineRule="auto"/>
        <w:ind w:left="357" w:hanging="357"/>
        <w:contextualSpacing w:val="0"/>
      </w:pPr>
      <w:r w:rsidRPr="001711D2">
        <w:rPr>
          <w:b/>
          <w:bCs/>
        </w:rPr>
        <w:t>ciąży / nie ciąży</w:t>
      </w:r>
      <w:r>
        <w:t xml:space="preserve"> na mnie obowiązek zwrotu kwoty stanowiącej równowartość udzielonej pomocy publicznej, co do której Komisja Europejska wydała decyzję o obowiązku zwrotu pomocy jako udzielonej niezgodnie z prawem i ze wspólnym rynkiem</w:t>
      </w:r>
      <w:r w:rsidR="00597A39">
        <w:t>,</w:t>
      </w:r>
    </w:p>
    <w:p w14:paraId="30D24E82" w14:textId="27C4A584" w:rsidR="001711D2" w:rsidRDefault="00C76FC4" w:rsidP="001711D2">
      <w:pPr>
        <w:pStyle w:val="Akapitzlist"/>
        <w:numPr>
          <w:ilvl w:val="0"/>
          <w:numId w:val="8"/>
        </w:numPr>
        <w:spacing w:before="240" w:line="276" w:lineRule="auto"/>
        <w:ind w:left="357" w:hanging="357"/>
        <w:contextualSpacing w:val="0"/>
      </w:pPr>
      <w:r>
        <w:t xml:space="preserve">jeżeli w okresie od dnia złożenia wniosku do dnia podpisania umowy z powiatowym urzędem pracy, otrzymam pomoc publiczną lub pomoc de minimis, </w:t>
      </w:r>
      <w:r w:rsidRPr="001711D2">
        <w:rPr>
          <w:b/>
          <w:bCs/>
        </w:rPr>
        <w:t>zobowiązuję się</w:t>
      </w:r>
      <w:r>
        <w:t xml:space="preserve"> </w:t>
      </w:r>
      <w:r w:rsidR="00AB6D20">
        <w:t>do niezwłocznego złożenia stosownego oświadczenia o rodzaju i wysokości uzyskanej pomocy</w:t>
      </w:r>
      <w:r w:rsidR="00597A39">
        <w:t>,</w:t>
      </w:r>
    </w:p>
    <w:p w14:paraId="6FF574C0" w14:textId="3E0E6DDA" w:rsidR="001711D2" w:rsidRDefault="00AB6D20" w:rsidP="001711D2">
      <w:pPr>
        <w:pStyle w:val="Akapitzlist"/>
        <w:numPr>
          <w:ilvl w:val="0"/>
          <w:numId w:val="8"/>
        </w:numPr>
        <w:spacing w:before="240" w:line="276" w:lineRule="auto"/>
        <w:ind w:left="357" w:hanging="357"/>
        <w:contextualSpacing w:val="0"/>
      </w:pPr>
      <w:r w:rsidRPr="001711D2">
        <w:rPr>
          <w:b/>
          <w:bCs/>
        </w:rPr>
        <w:t>toczy / nie toczy</w:t>
      </w:r>
      <w:r>
        <w:t xml:space="preserve"> się w stosunku do mojego przedsiębiorstwa postepowanie upadłościowe i nie został złożony oraz nie przewiduję złożenia wniosku o otwarcie postepowania upadłościowego ani likwidacyjnego (dotyczy Wnioskodawców prowadzących działalność gospodarczą)</w:t>
      </w:r>
      <w:r w:rsidR="00597A39">
        <w:t>,</w:t>
      </w:r>
    </w:p>
    <w:p w14:paraId="6C1D60B4" w14:textId="4A99272D" w:rsidR="001711D2" w:rsidRDefault="00AB6D20" w:rsidP="001711D2">
      <w:pPr>
        <w:pStyle w:val="Akapitzlist"/>
        <w:numPr>
          <w:ilvl w:val="0"/>
          <w:numId w:val="8"/>
        </w:numPr>
        <w:spacing w:before="240" w:line="276" w:lineRule="auto"/>
        <w:ind w:left="357" w:hanging="357"/>
        <w:contextualSpacing w:val="0"/>
      </w:pPr>
      <w:r>
        <w:t>dane wskazane we wniosku są zgodne ze stanem faktycznym</w:t>
      </w:r>
      <w:r w:rsidR="00597A39">
        <w:t>,</w:t>
      </w:r>
    </w:p>
    <w:p w14:paraId="182569B3" w14:textId="3D7E6CAB" w:rsidR="001711D2" w:rsidRDefault="00AB6D20" w:rsidP="001711D2">
      <w:pPr>
        <w:pStyle w:val="Akapitzlist"/>
        <w:numPr>
          <w:ilvl w:val="0"/>
          <w:numId w:val="8"/>
        </w:numPr>
        <w:spacing w:before="240" w:line="276" w:lineRule="auto"/>
        <w:ind w:left="357" w:hanging="357"/>
        <w:contextualSpacing w:val="0"/>
      </w:pPr>
      <w:r>
        <w:t>zobowiązuje się do niezwłocznego poinformowania Powiatowego Urzędu Pracy w Dzierżoniowie o wszelkich zmianach danych zawartych we wniosku oraz załącznikach.</w:t>
      </w:r>
    </w:p>
    <w:p w14:paraId="60FDC614" w14:textId="3C9A5256" w:rsidR="001711D2" w:rsidRDefault="001711D2" w:rsidP="00E13454">
      <w:pPr>
        <w:tabs>
          <w:tab w:val="left" w:leader="dot" w:pos="8789"/>
        </w:tabs>
        <w:spacing w:before="600" w:line="276" w:lineRule="auto"/>
      </w:pPr>
      <w:r w:rsidRPr="001711D2">
        <w:rPr>
          <w:b/>
          <w:bCs/>
        </w:rPr>
        <w:t>Data:</w:t>
      </w:r>
      <w:r>
        <w:t xml:space="preserve"> </w:t>
      </w:r>
      <w:r w:rsidR="00E13454">
        <w:tab/>
      </w:r>
    </w:p>
    <w:p w14:paraId="68D6116E" w14:textId="735EFF11" w:rsidR="001711D2" w:rsidRDefault="001711D2" w:rsidP="00E13454">
      <w:pPr>
        <w:spacing w:before="360" w:line="276" w:lineRule="auto"/>
        <w:rPr>
          <w:b/>
          <w:bCs/>
        </w:rPr>
      </w:pPr>
      <w:r w:rsidRPr="001711D2">
        <w:rPr>
          <w:b/>
          <w:bCs/>
        </w:rPr>
        <w:t>Podpis Wnioskodawcy lub osoby uprawnionej do reprezentowania Wnioskodawcy:</w:t>
      </w:r>
    </w:p>
    <w:p w14:paraId="67AD8656" w14:textId="54FC0C2B" w:rsidR="005B7956" w:rsidRPr="00E6263C" w:rsidRDefault="005B7956" w:rsidP="005B7956">
      <w:pPr>
        <w:tabs>
          <w:tab w:val="left" w:leader="dot" w:pos="8789"/>
        </w:tabs>
        <w:spacing w:before="480" w:line="276" w:lineRule="auto"/>
      </w:pPr>
      <w:r w:rsidRPr="00E6263C">
        <w:tab/>
      </w:r>
    </w:p>
    <w:p w14:paraId="373FEF8A" w14:textId="49544E77" w:rsidR="001711D2" w:rsidRPr="001711D2" w:rsidRDefault="001711D2" w:rsidP="001711D2">
      <w:pPr>
        <w:spacing w:line="276" w:lineRule="auto"/>
      </w:pPr>
      <w:r w:rsidRPr="001711D2">
        <w:t>(czytelny podpis i pieczęć)</w:t>
      </w:r>
    </w:p>
    <w:p w14:paraId="5A73C482" w14:textId="7299A106" w:rsidR="00AB6D20" w:rsidRDefault="002D1BF4" w:rsidP="0027691E">
      <w:pPr>
        <w:pStyle w:val="Nagwek2"/>
        <w:spacing w:before="720" w:line="276" w:lineRule="auto"/>
      </w:pPr>
      <w:r>
        <w:lastRenderedPageBreak/>
        <w:t xml:space="preserve">IV. </w:t>
      </w:r>
      <w:r w:rsidR="00AB6D20">
        <w:t>Informacja dotycząca organizowania prac interwencyjnych</w:t>
      </w:r>
    </w:p>
    <w:p w14:paraId="515D629D" w14:textId="29B73564" w:rsidR="001711D2" w:rsidRDefault="00597A39" w:rsidP="001711D2">
      <w:pPr>
        <w:pStyle w:val="Akapitzlist"/>
        <w:numPr>
          <w:ilvl w:val="0"/>
          <w:numId w:val="10"/>
        </w:numPr>
        <w:spacing w:before="480" w:line="276" w:lineRule="auto"/>
        <w:ind w:left="357" w:hanging="357"/>
      </w:pPr>
      <w:r>
        <w:t xml:space="preserve">O </w:t>
      </w:r>
      <w:r w:rsidR="00AB6D20">
        <w:t xml:space="preserve">organizację prac interwencyjnych ubiegać się może </w:t>
      </w:r>
      <w:r w:rsidR="00837EEF">
        <w:t>zarówno pracodawca jak i przedsiębiorca (tj. podmiot niezatrudniający pracowników).</w:t>
      </w:r>
    </w:p>
    <w:p w14:paraId="3D655C88" w14:textId="77777777" w:rsidR="001711D2" w:rsidRDefault="00837EEF" w:rsidP="00CC24A6">
      <w:pPr>
        <w:pStyle w:val="Akapitzlist"/>
        <w:numPr>
          <w:ilvl w:val="0"/>
          <w:numId w:val="10"/>
        </w:numPr>
        <w:spacing w:line="276" w:lineRule="auto"/>
      </w:pPr>
      <w:r>
        <w:t>Wnioskodawca składa wniosek do wybranego powiatowego urzędu pracy.</w:t>
      </w:r>
    </w:p>
    <w:p w14:paraId="6C18FFC2" w14:textId="77777777" w:rsidR="001711D2" w:rsidRDefault="00837EEF" w:rsidP="00CC24A6">
      <w:pPr>
        <w:pStyle w:val="Akapitzlist"/>
        <w:numPr>
          <w:ilvl w:val="0"/>
          <w:numId w:val="10"/>
        </w:numPr>
        <w:spacing w:line="276" w:lineRule="auto"/>
      </w:pPr>
      <w:r>
        <w:t>Zgodnie z art. 69 ustawy z dnia 20.03.2025r. o rynku pracy i służbach zatrudnienia pierwszeństwo w skierowaniu do udziału w pracach interwencyjnych przysługuje: bezrobotnym posiadającym Kartę Dużej Rodziny, bezrobotnym powyżej 50 roku życia, bezrobotnym bez kwalifikacji zawodowych, bezrobotnym niepełnosprawnym, długotrwale bezrobotnym, bezrobotnym do 30 roku życia, bezrobotnym samotnie wychowującym co najmniej jedno dziecko.</w:t>
      </w:r>
    </w:p>
    <w:p w14:paraId="57A37CF2" w14:textId="77777777" w:rsidR="001711D2" w:rsidRDefault="00837EEF" w:rsidP="00CC24A6">
      <w:pPr>
        <w:pStyle w:val="Akapitzlist"/>
        <w:numPr>
          <w:ilvl w:val="0"/>
          <w:numId w:val="10"/>
        </w:numPr>
        <w:spacing w:line="276" w:lineRule="auto"/>
      </w:pPr>
      <w:r>
        <w:t>Do zatrudnienia w ramach prac interwencyjnych nie będą kierowane osoby bezrobotne, które w okresie ostatnich 90 dni przed dniem złożenia wniosku były zatrudnione u danego Pracodawcy w ramach prac interwencyjnych.</w:t>
      </w:r>
    </w:p>
    <w:p w14:paraId="038DF22E" w14:textId="77777777" w:rsidR="001711D2" w:rsidRDefault="00837EEF" w:rsidP="00CC24A6">
      <w:pPr>
        <w:pStyle w:val="Akapitzlist"/>
        <w:numPr>
          <w:ilvl w:val="0"/>
          <w:numId w:val="10"/>
        </w:numPr>
        <w:spacing w:line="276" w:lineRule="auto"/>
      </w:pPr>
      <w:r>
        <w:t>W przypadku rozwiązania umowy o pracę przez skierowanego bezrobotnego, rozwiązania z nim umowy o pracę na podstawie art. 52 lub 53 ustawy z dnia 26.06.1974r. – Kodeks pracy lub wygaśnięcia stosunku pracy skierowanego bezrobotnego w trakcie okresu objętego umową, PUP kieruje na zwolnione stanowisko pracy innego bezrobotnego. Rozwiązanie umowy o pracę nie może nastąpić za wypowiedzeniem dokonanym przez Wnioskodawcę, jak również na mocy porozumienia stron.</w:t>
      </w:r>
    </w:p>
    <w:p w14:paraId="5A883AD6" w14:textId="77777777" w:rsidR="001711D2" w:rsidRDefault="00837EEF" w:rsidP="00CC24A6">
      <w:pPr>
        <w:pStyle w:val="Akapitzlist"/>
        <w:numPr>
          <w:ilvl w:val="0"/>
          <w:numId w:val="10"/>
        </w:numPr>
        <w:spacing w:line="276" w:lineRule="auto"/>
      </w:pPr>
      <w:r>
        <w:t>W sytuacji odmowy przyjęcia skierowanego bezrobotnego na zwolnione stanowisko pracy</w:t>
      </w:r>
      <w:r w:rsidR="00260428">
        <w:t>, Wnioskodawca zwraca uzyskaną pomoc w całości wraz z odsetkami ustawowymi naliczonymi od dnia otrzymania pierwszej refundacji, w terminie 30 dni od dnia doręczenia wezwania Starosty.</w:t>
      </w:r>
    </w:p>
    <w:p w14:paraId="311A0EF3" w14:textId="5277D737" w:rsidR="00837EEF" w:rsidRDefault="00260428" w:rsidP="00CC24A6">
      <w:pPr>
        <w:pStyle w:val="Akapitzlist"/>
        <w:numPr>
          <w:ilvl w:val="0"/>
          <w:numId w:val="10"/>
        </w:numPr>
        <w:spacing w:line="276" w:lineRule="auto"/>
      </w:pPr>
      <w:r>
        <w:t xml:space="preserve">W przypadku braku możliwości skierowania bezrobotnego przez PUP na zwolnione stanowisko pracy, Wnioskodawca nie zwraca uzyskanej pomocy za okres, w którym uprzednio skierowany bezrobotny pozostawała w zatrudnieniu.  </w:t>
      </w:r>
      <w:r w:rsidR="00837EEF">
        <w:t xml:space="preserve"> </w:t>
      </w:r>
    </w:p>
    <w:p w14:paraId="4FBC4D74" w14:textId="77777777" w:rsidR="008175EA" w:rsidRDefault="008175EA" w:rsidP="001711D2">
      <w:pPr>
        <w:spacing w:before="480" w:line="276" w:lineRule="auto"/>
      </w:pPr>
      <w:r>
        <w:t>Każdy punkt wniosku powinien być wypełniony w sposób czytelny, jednoznaczny. Wszystkie poprawki należy dokonywać poprzez skreślenie, zaparafowanie i podanie daty dokonania zmiany.</w:t>
      </w:r>
    </w:p>
    <w:p w14:paraId="05F4386E" w14:textId="77777777" w:rsidR="008175EA" w:rsidRDefault="008175EA" w:rsidP="001711D2">
      <w:pPr>
        <w:spacing w:before="360" w:line="276" w:lineRule="auto"/>
      </w:pPr>
      <w:r>
        <w:lastRenderedPageBreak/>
        <w:t>Kserokopie przedkładanych dokumentów winny być potwierdzane za zgodność z oryginałem zawierając: datę, pieczęć Wnioskodawcy i czytelny podpis potwierdzającego zgodność.</w:t>
      </w:r>
    </w:p>
    <w:p w14:paraId="05258CE9" w14:textId="77777777" w:rsidR="008175EA" w:rsidRDefault="008175EA" w:rsidP="001711D2">
      <w:pPr>
        <w:spacing w:before="360" w:line="276" w:lineRule="auto"/>
      </w:pPr>
      <w:r>
        <w:t>PUP w terminie do 30 dni od dnia złożenia wniosku informuje wnioskodawcę o rozpatrzeniu wniosku i wyrażeniu zgody lub jej braku na zorganizowanie prac interwencyjnych.</w:t>
      </w:r>
    </w:p>
    <w:p w14:paraId="0C9B7BEC" w14:textId="77777777" w:rsidR="008175EA" w:rsidRDefault="008175EA" w:rsidP="001711D2">
      <w:pPr>
        <w:spacing w:before="360" w:line="276" w:lineRule="auto"/>
      </w:pPr>
      <w:r>
        <w:t>W przypadku wniosku niekompletnego PUP wyznaczy 7 dniowy termin na jego uzupełnienie. Wniosek nieuzupełniony pozostawia się bez rozpoznania.</w:t>
      </w:r>
    </w:p>
    <w:p w14:paraId="43EDC5D4" w14:textId="1798B06A" w:rsidR="008175EA" w:rsidRDefault="002D1BF4" w:rsidP="0027691E">
      <w:pPr>
        <w:pStyle w:val="Nagwek2"/>
        <w:spacing w:before="720" w:line="276" w:lineRule="auto"/>
      </w:pPr>
      <w:r>
        <w:t xml:space="preserve">V. </w:t>
      </w:r>
      <w:r w:rsidR="008175EA">
        <w:t>Załączniki do złożenia wraz z wnioskiem:</w:t>
      </w:r>
    </w:p>
    <w:p w14:paraId="0C249C7A" w14:textId="66A2FF71" w:rsidR="002D1BF4" w:rsidRPr="002D1BF4" w:rsidRDefault="002D1BF4" w:rsidP="00597A39">
      <w:pPr>
        <w:pStyle w:val="Akapitzlist"/>
        <w:numPr>
          <w:ilvl w:val="0"/>
          <w:numId w:val="11"/>
        </w:numPr>
        <w:spacing w:before="480" w:line="276" w:lineRule="auto"/>
      </w:pPr>
      <w:r w:rsidRPr="002D1BF4">
        <w:t>Dokumenty potwierdzające prowadzenie działalności:</w:t>
      </w:r>
    </w:p>
    <w:p w14:paraId="13CB3F98" w14:textId="0D5DF530" w:rsidR="008175EA" w:rsidRPr="002D1BF4" w:rsidRDefault="008175EA" w:rsidP="00CC24A6">
      <w:pPr>
        <w:spacing w:line="276" w:lineRule="auto"/>
        <w:rPr>
          <w:b/>
          <w:bCs/>
        </w:rPr>
      </w:pPr>
      <w:r w:rsidRPr="002D1BF4">
        <w:rPr>
          <w:b/>
          <w:bCs/>
        </w:rPr>
        <w:t>Podmioty prowadzące działalność gospodarczą:</w:t>
      </w:r>
    </w:p>
    <w:p w14:paraId="48B8C256" w14:textId="77777777" w:rsidR="002D1BF4" w:rsidRDefault="008175EA" w:rsidP="00CC24A6">
      <w:pPr>
        <w:spacing w:line="276" w:lineRule="auto"/>
      </w:pPr>
      <w:r>
        <w:t xml:space="preserve">- aktualne (data wystawienia lub potwierdzenia aktualności danych nie może przekraczać 6 miesięcy poprzedzających dzień złożenia wniosku) właściwe dokumenty potwierdzające prowadzenie działalności (z wyjątkiem podmiotów podlegających rejestracji w CEIDG i KRS), zaświadczenie o wpisie do właściwego rejestru z adnotacją, iż dane w nim zawarte zachowują aktualność na dzień złożenia wniosku, umowa spółki cywilnej </w:t>
      </w:r>
      <w:r w:rsidR="003778EB">
        <w:t>(</w:t>
      </w:r>
      <w:r>
        <w:t xml:space="preserve">wraz ze wszystkimi </w:t>
      </w:r>
      <w:r w:rsidR="003778EB">
        <w:t>aneksami)</w:t>
      </w:r>
    </w:p>
    <w:p w14:paraId="53D9ABDD" w14:textId="10DB50D5" w:rsidR="003778EB" w:rsidRPr="002D1BF4" w:rsidRDefault="003778EB" w:rsidP="00CC24A6">
      <w:pPr>
        <w:spacing w:line="276" w:lineRule="auto"/>
        <w:rPr>
          <w:b/>
          <w:bCs/>
        </w:rPr>
      </w:pPr>
      <w:r w:rsidRPr="002D1BF4">
        <w:rPr>
          <w:b/>
          <w:bCs/>
        </w:rPr>
        <w:t>Podmioty prowadzące działalność rolniczą:</w:t>
      </w:r>
    </w:p>
    <w:p w14:paraId="341483FF" w14:textId="77777777" w:rsidR="002D1BF4" w:rsidRDefault="003778EB" w:rsidP="00CC24A6">
      <w:pPr>
        <w:spacing w:line="276" w:lineRule="auto"/>
      </w:pPr>
      <w:r>
        <w:t>- zaświadczenie właściwego miejscowo wójta lub burmistrza potwierdzające posiadanie gospodarstwa rolnego oraz jego wielkości w ha przeliczeniowych lub nakaz płatniczy na łączne zobowiązanie pieniężne albo decyzja na podatek rolny</w:t>
      </w:r>
    </w:p>
    <w:p w14:paraId="6A4B08D9" w14:textId="3ABB0751" w:rsidR="003778EB" w:rsidRPr="002D1BF4" w:rsidRDefault="003778EB" w:rsidP="00CC24A6">
      <w:pPr>
        <w:spacing w:line="276" w:lineRule="auto"/>
        <w:rPr>
          <w:b/>
          <w:bCs/>
        </w:rPr>
      </w:pPr>
      <w:r w:rsidRPr="002D1BF4">
        <w:rPr>
          <w:b/>
          <w:bCs/>
        </w:rPr>
        <w:t>Podmioty prowadzące dział specjalny produkcji rolnej:</w:t>
      </w:r>
    </w:p>
    <w:p w14:paraId="749B70DF" w14:textId="77777777" w:rsidR="002D1BF4" w:rsidRDefault="003778EB" w:rsidP="00CC24A6">
      <w:pPr>
        <w:spacing w:line="276" w:lineRule="auto"/>
      </w:pPr>
      <w:r>
        <w:t>- decyzja z urzędu skarbowego w sprawie wymiaru zaliczek na podatek dochodowy od dochodów z działów specjalnych produkcji rolnej</w:t>
      </w:r>
    </w:p>
    <w:p w14:paraId="0CA59546" w14:textId="0A4610F4" w:rsidR="003778EB" w:rsidRPr="002D1BF4" w:rsidRDefault="002D1BF4" w:rsidP="00CC24A6">
      <w:pPr>
        <w:spacing w:line="276" w:lineRule="auto"/>
        <w:rPr>
          <w:b/>
          <w:bCs/>
        </w:rPr>
      </w:pPr>
      <w:r w:rsidRPr="002D1BF4">
        <w:rPr>
          <w:b/>
          <w:bCs/>
        </w:rPr>
        <w:t>P</w:t>
      </w:r>
      <w:r w:rsidR="003778EB" w:rsidRPr="002D1BF4">
        <w:rPr>
          <w:b/>
          <w:bCs/>
        </w:rPr>
        <w:t>odmioty, które nie należą do grup wymienionych wyżej (np. jednostki budżetowe):</w:t>
      </w:r>
    </w:p>
    <w:p w14:paraId="07C84388" w14:textId="77777777" w:rsidR="00597A39" w:rsidRDefault="003778EB" w:rsidP="00597A39">
      <w:pPr>
        <w:spacing w:after="0" w:line="276" w:lineRule="auto"/>
      </w:pPr>
      <w:r>
        <w:t>- właściwe dokumenty potwierdzające prowadzenie działalności (np. wpis do właściwego rejestru, statut, akt założycielski, wskazanie podstawy prawnej funkcjonowania jednostki, wskazanie źródła informacji umożliwiającej wyszukanie ww. dokumentów w formie elektronicznej, np. adres strony internetowej BIP) z adnotacją, że dane w nich zawarte zachowują aktualność na dzień złożenia wniosku.</w:t>
      </w:r>
    </w:p>
    <w:p w14:paraId="687CB511" w14:textId="77777777" w:rsidR="00597A39" w:rsidRDefault="000A214B" w:rsidP="00CC24A6">
      <w:pPr>
        <w:pStyle w:val="Akapitzlist"/>
        <w:numPr>
          <w:ilvl w:val="0"/>
          <w:numId w:val="11"/>
        </w:numPr>
        <w:spacing w:after="0" w:line="276" w:lineRule="auto"/>
      </w:pPr>
      <w:r>
        <w:lastRenderedPageBreak/>
        <w:t>Aktualne zawiadomienie ZUS o wysokości stopy procentowej składki na ubezpieczenie wypadkowe.</w:t>
      </w:r>
    </w:p>
    <w:p w14:paraId="64ED5F05" w14:textId="77777777" w:rsidR="00597A39" w:rsidRDefault="000A214B" w:rsidP="00CC24A6">
      <w:pPr>
        <w:pStyle w:val="Akapitzlist"/>
        <w:numPr>
          <w:ilvl w:val="0"/>
          <w:numId w:val="11"/>
        </w:numPr>
        <w:spacing w:after="0" w:line="276" w:lineRule="auto"/>
      </w:pPr>
      <w:r>
        <w:t>Pełnomocnictwo osób działających w imieniu Wnioskodawcy, jeżeli nie wynika to bezpośrednio z dokumentów rejestrowych.</w:t>
      </w:r>
    </w:p>
    <w:p w14:paraId="559D9DDA" w14:textId="77777777" w:rsidR="00597A39" w:rsidRDefault="000A214B" w:rsidP="00CC24A6">
      <w:pPr>
        <w:pStyle w:val="Akapitzlist"/>
        <w:numPr>
          <w:ilvl w:val="0"/>
          <w:numId w:val="11"/>
        </w:numPr>
        <w:spacing w:after="0" w:line="276" w:lineRule="auto"/>
      </w:pPr>
      <w:r>
        <w:t xml:space="preserve">Oświadczenie osób reprezentujących </w:t>
      </w:r>
      <w:r w:rsidR="004E7910">
        <w:t>Pracodawcę lub Przedsiębiorcę i osób nimi zarządzających według wzoru stanowiącego załącznik nr 1 do wniosku.</w:t>
      </w:r>
    </w:p>
    <w:p w14:paraId="027853F6" w14:textId="77777777" w:rsidR="00597A39" w:rsidRDefault="004E7910" w:rsidP="00CC24A6">
      <w:pPr>
        <w:pStyle w:val="Akapitzlist"/>
        <w:numPr>
          <w:ilvl w:val="0"/>
          <w:numId w:val="11"/>
        </w:numPr>
        <w:spacing w:after="0" w:line="276" w:lineRule="auto"/>
      </w:pPr>
      <w:r>
        <w:t>Oświadczenie Wnioskodawcy według wzoru stanowiącego załącznik nr 2 i nr 3 do wniosku.</w:t>
      </w:r>
    </w:p>
    <w:p w14:paraId="1A2A1C71" w14:textId="77777777" w:rsidR="00597A39" w:rsidRDefault="004E7910" w:rsidP="00CC24A6">
      <w:pPr>
        <w:pStyle w:val="Akapitzlist"/>
        <w:numPr>
          <w:ilvl w:val="0"/>
          <w:numId w:val="11"/>
        </w:numPr>
        <w:spacing w:after="0" w:line="276" w:lineRule="auto"/>
      </w:pPr>
      <w:r>
        <w:t>Wszystkie zaświadczenia</w:t>
      </w:r>
      <w:r w:rsidR="00093D99">
        <w:t xml:space="preserve"> (lub oświadczenie według wzoru stanowiącego załącznik nr 4 do wniosku) o pomocy de minimis oraz pomocy de minimis w rolnictwie lub rybołówstwie, jakie Wnioskodawca otrzymał w ciągu minionych 3 lat albo oświadczenie o nieotrzymaniu takiej pomocy w tym okresie.</w:t>
      </w:r>
    </w:p>
    <w:p w14:paraId="5986283F" w14:textId="77777777" w:rsidR="00597A39" w:rsidRDefault="00093D99" w:rsidP="00CC24A6">
      <w:pPr>
        <w:pStyle w:val="Akapitzlist"/>
        <w:numPr>
          <w:ilvl w:val="0"/>
          <w:numId w:val="11"/>
        </w:numPr>
        <w:spacing w:after="0" w:line="276" w:lineRule="auto"/>
      </w:pPr>
      <w:r>
        <w:t xml:space="preserve">Formularz informacji przedstawianych przy ubieganiu się o pomoc de minimis (według wzoru stanowiącego załącznik nr 5 do wniosku), a w przypadku pomocy de minimis w rolnictwie lub rybołówstwie – formularz informacji według </w:t>
      </w:r>
      <w:r w:rsidR="00276437">
        <w:t>wzoru stanowiącego załącznik nr 6 do wniosku.</w:t>
      </w:r>
    </w:p>
    <w:p w14:paraId="511AC035" w14:textId="77777777" w:rsidR="00597A39" w:rsidRDefault="00276437" w:rsidP="00CC24A6">
      <w:pPr>
        <w:pStyle w:val="Akapitzlist"/>
        <w:numPr>
          <w:ilvl w:val="0"/>
          <w:numId w:val="11"/>
        </w:numPr>
        <w:spacing w:after="0" w:line="276" w:lineRule="auto"/>
      </w:pPr>
      <w:r>
        <w:t>Oświadczenie dotyczące powiązań (osobowych lub kapitałowych) spełniających definicję „jednego przedsiębiorstwa” w związku z ubieganiem się o pomoc de minimis według załącznika nr 7 do wniosku.</w:t>
      </w:r>
    </w:p>
    <w:p w14:paraId="288BBE36" w14:textId="77777777" w:rsidR="00597A39" w:rsidRDefault="00276437" w:rsidP="00CC24A6">
      <w:pPr>
        <w:pStyle w:val="Akapitzlist"/>
        <w:numPr>
          <w:ilvl w:val="0"/>
          <w:numId w:val="11"/>
        </w:numPr>
        <w:spacing w:after="0" w:line="276" w:lineRule="auto"/>
      </w:pPr>
      <w:r>
        <w:t>Informacje dotyczące tworzonego miejsca pracy według załącznika nr 8 do wniosku.</w:t>
      </w:r>
    </w:p>
    <w:p w14:paraId="3C490AAD" w14:textId="6A8918DD" w:rsidR="00276437" w:rsidRDefault="00276437" w:rsidP="008E3647">
      <w:pPr>
        <w:pStyle w:val="Akapitzlist"/>
        <w:numPr>
          <w:ilvl w:val="0"/>
          <w:numId w:val="11"/>
        </w:numPr>
        <w:spacing w:before="840" w:after="0" w:line="276" w:lineRule="auto"/>
        <w:ind w:left="357" w:hanging="357"/>
      </w:pPr>
      <w:r>
        <w:t>Oświadczenie Wnioskodawcy o niepodleganiu wykluczeniu z możliwości otrzymania publicznych środków finansowych na podstawie prawodawstwa unijnego i krajowego wprowadzającego sankcje podmiotów, które w bezpośredni lub pośredni sposób wspierają agresję Rosji wobec Ukrainy według załącznika nr 9 do wniosku.</w:t>
      </w:r>
    </w:p>
    <w:p w14:paraId="4B76366F" w14:textId="533E4FCE" w:rsidR="005B7956" w:rsidRPr="008E3647" w:rsidRDefault="00E6263C" w:rsidP="0027691E">
      <w:pPr>
        <w:pStyle w:val="Nagwek2"/>
        <w:numPr>
          <w:ilvl w:val="0"/>
          <w:numId w:val="18"/>
        </w:numPr>
        <w:spacing w:before="720" w:line="276" w:lineRule="auto"/>
        <w:ind w:left="357" w:hanging="357"/>
        <w:rPr>
          <w:szCs w:val="24"/>
        </w:rPr>
      </w:pPr>
      <w:r>
        <w:rPr>
          <w:lang w:eastAsia="zh-CN"/>
        </w:rPr>
        <w:t>Przetwarzanie danych osobowych - k</w:t>
      </w:r>
      <w:r w:rsidR="005B7956" w:rsidRPr="008E3647">
        <w:rPr>
          <w:lang w:eastAsia="zh-CN"/>
        </w:rPr>
        <w:t xml:space="preserve">lauzula informacyjna  </w:t>
      </w:r>
    </w:p>
    <w:p w14:paraId="68376A17" w14:textId="77777777" w:rsidR="005B7956" w:rsidRPr="005F4405" w:rsidRDefault="005B7956" w:rsidP="00E6263C">
      <w:pPr>
        <w:widowControl w:val="0"/>
        <w:numPr>
          <w:ilvl w:val="0"/>
          <w:numId w:val="13"/>
        </w:numPr>
        <w:suppressAutoHyphens/>
        <w:overflowPunct w:val="0"/>
        <w:autoSpaceDE w:val="0"/>
        <w:spacing w:before="600" w:after="0" w:line="276" w:lineRule="auto"/>
        <w:ind w:left="425" w:hanging="425"/>
        <w:contextualSpacing/>
        <w:rPr>
          <w:rFonts w:eastAsia="Times New Roman" w:cs="Arial"/>
          <w:b/>
          <w:bCs/>
          <w:kern w:val="0"/>
          <w:szCs w:val="24"/>
          <w:lang w:eastAsia="zh-CN"/>
        </w:rPr>
      </w:pPr>
      <w:r w:rsidRPr="005F4405">
        <w:rPr>
          <w:rFonts w:eastAsia="Times New Roman" w:cs="Arial"/>
          <w:b/>
          <w:bCs/>
          <w:kern w:val="0"/>
          <w:szCs w:val="24"/>
          <w:lang w:eastAsia="zh-CN"/>
        </w:rPr>
        <w:t>Administrator Danych</w:t>
      </w:r>
    </w:p>
    <w:p w14:paraId="30EDE6C6" w14:textId="77777777" w:rsidR="005B7956" w:rsidRPr="005F4405" w:rsidRDefault="005B7956" w:rsidP="00E6263C">
      <w:pPr>
        <w:tabs>
          <w:tab w:val="left" w:pos="5529"/>
        </w:tabs>
        <w:spacing w:after="0" w:line="276" w:lineRule="auto"/>
        <w:ind w:left="426"/>
        <w:contextualSpacing/>
        <w:rPr>
          <w:rFonts w:eastAsia="Times New Roman" w:cs="Arial"/>
          <w:kern w:val="0"/>
          <w:szCs w:val="24"/>
          <w:lang w:eastAsia="zh-CN"/>
        </w:rPr>
      </w:pPr>
      <w:r w:rsidRPr="005F4405">
        <w:rPr>
          <w:rFonts w:eastAsia="Times New Roman" w:cs="Arial"/>
          <w:kern w:val="0"/>
          <w:szCs w:val="24"/>
          <w:lang w:eastAsia="zh-CN"/>
        </w:rPr>
        <w:t>Administratorem Pani/Pana danych osobowych jest Powiatowy Urząd Pracy w Dzierżoniowie (dane kontaktowe: Powiatowy Urząd Pracy w Dzierżoniowie, 58-200 Dzierżoniów, Rynek 27)</w:t>
      </w:r>
    </w:p>
    <w:p w14:paraId="31BAFB6B" w14:textId="77777777" w:rsidR="005B7956" w:rsidRPr="005F4405" w:rsidRDefault="005B7956" w:rsidP="00E6263C">
      <w:pPr>
        <w:widowControl w:val="0"/>
        <w:numPr>
          <w:ilvl w:val="0"/>
          <w:numId w:val="13"/>
        </w:numPr>
        <w:suppressAutoHyphens/>
        <w:overflowPunct w:val="0"/>
        <w:autoSpaceDE w:val="0"/>
        <w:spacing w:after="0" w:line="276" w:lineRule="auto"/>
        <w:ind w:left="425" w:hanging="425"/>
        <w:contextualSpacing/>
        <w:rPr>
          <w:rFonts w:eastAsia="Times New Roman" w:cs="Arial"/>
          <w:b/>
          <w:bCs/>
          <w:kern w:val="0"/>
          <w:szCs w:val="24"/>
          <w:lang w:eastAsia="zh-CN"/>
        </w:rPr>
      </w:pPr>
      <w:r w:rsidRPr="005F4405">
        <w:rPr>
          <w:rFonts w:eastAsia="Times New Roman" w:cs="Arial"/>
          <w:b/>
          <w:bCs/>
          <w:kern w:val="0"/>
          <w:szCs w:val="24"/>
          <w:lang w:eastAsia="zh-CN"/>
        </w:rPr>
        <w:t>Inspektor Ochrony Danych</w:t>
      </w:r>
    </w:p>
    <w:p w14:paraId="6D4C0844" w14:textId="78BD98E8" w:rsidR="005B7956" w:rsidRPr="005F4405" w:rsidRDefault="005B7956" w:rsidP="00E6263C">
      <w:pPr>
        <w:tabs>
          <w:tab w:val="left" w:pos="5529"/>
        </w:tabs>
        <w:spacing w:after="0" w:line="276" w:lineRule="auto"/>
        <w:ind w:left="426"/>
        <w:contextualSpacing/>
        <w:rPr>
          <w:rFonts w:eastAsia="Times New Roman" w:cs="Arial"/>
          <w:b/>
          <w:bCs/>
          <w:kern w:val="0"/>
          <w:szCs w:val="24"/>
          <w:lang w:eastAsia="zh-CN"/>
        </w:rPr>
      </w:pPr>
      <w:r w:rsidRPr="005F4405">
        <w:rPr>
          <w:rFonts w:eastAsia="Times New Roman" w:cs="Arial"/>
          <w:kern w:val="0"/>
          <w:szCs w:val="24"/>
          <w:lang w:eastAsia="zh-CN"/>
        </w:rPr>
        <w:t>Pytania dotyczące celu, sposobu i zakresu przetwarzania Pani/Pana danych osobowych oraz przysługujących Pani/Panu uprawnień można kierować do Inspektora Ochrony Danych:</w:t>
      </w:r>
      <w:r w:rsidR="004B531A">
        <w:rPr>
          <w:rFonts w:eastAsia="Times New Roman" w:cs="Arial"/>
          <w:kern w:val="0"/>
          <w:szCs w:val="24"/>
          <w:lang w:eastAsia="zh-CN"/>
        </w:rPr>
        <w:t xml:space="preserve"> </w:t>
      </w:r>
      <w:hyperlink r:id="rId9" w:history="1">
        <w:r w:rsidR="0083133C" w:rsidRPr="000B4155">
          <w:rPr>
            <w:rStyle w:val="Hipercze"/>
            <w:rFonts w:eastAsia="Times New Roman" w:cs="Arial"/>
            <w:kern w:val="0"/>
            <w:szCs w:val="24"/>
            <w:lang w:eastAsia="zh-CN"/>
          </w:rPr>
          <w:t>inspektor@dzierzoniow.praca.gov.pl</w:t>
        </w:r>
      </w:hyperlink>
    </w:p>
    <w:p w14:paraId="18E61516" w14:textId="77777777" w:rsidR="005B7956" w:rsidRPr="005F4405" w:rsidRDefault="005B7956" w:rsidP="00E6263C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left="425" w:hanging="425"/>
        <w:contextualSpacing/>
        <w:rPr>
          <w:rFonts w:eastAsia="Times New Roman" w:cs="Arial"/>
          <w:b/>
          <w:bCs/>
          <w:kern w:val="0"/>
          <w:szCs w:val="24"/>
          <w:lang w:eastAsia="zh-CN"/>
        </w:rPr>
      </w:pPr>
      <w:r w:rsidRPr="005F4405">
        <w:rPr>
          <w:rFonts w:eastAsia="Times New Roman" w:cs="Arial"/>
          <w:b/>
          <w:bCs/>
          <w:kern w:val="0"/>
          <w:szCs w:val="24"/>
          <w:lang w:eastAsia="zh-CN"/>
        </w:rPr>
        <w:lastRenderedPageBreak/>
        <w:t>Cele przetwarzania danych</w:t>
      </w:r>
    </w:p>
    <w:p w14:paraId="4DC3B48C" w14:textId="77777777" w:rsidR="005B7956" w:rsidRPr="005F4405" w:rsidRDefault="005B7956" w:rsidP="00E6263C">
      <w:pPr>
        <w:spacing w:after="0" w:line="276" w:lineRule="auto"/>
        <w:ind w:left="426"/>
        <w:rPr>
          <w:rFonts w:eastAsia="Times New Roman" w:cs="Arial"/>
          <w:color w:val="000000"/>
          <w:kern w:val="0"/>
          <w:szCs w:val="24"/>
          <w:lang w:eastAsia="zh-CN"/>
        </w:rPr>
      </w:pPr>
      <w:r w:rsidRPr="005F4405">
        <w:rPr>
          <w:rFonts w:eastAsia="Times New Roman" w:cs="Arial"/>
          <w:color w:val="000000"/>
          <w:kern w:val="0"/>
          <w:szCs w:val="24"/>
          <w:lang w:eastAsia="zh-CN"/>
        </w:rPr>
        <w:t>Dane osobowe przetwarzane są w celu realizacji zadań zgodnie z ustawą z dnia 20 marca 2025 r. o rynku pracy i służbach zatrudnienia.</w:t>
      </w:r>
    </w:p>
    <w:p w14:paraId="67F24A9B" w14:textId="77777777" w:rsidR="005B7956" w:rsidRPr="005F4405" w:rsidRDefault="005B7956" w:rsidP="00E6263C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left="426" w:hanging="426"/>
        <w:contextualSpacing/>
        <w:rPr>
          <w:rFonts w:eastAsia="Times New Roman" w:cs="Arial"/>
          <w:b/>
          <w:bCs/>
          <w:kern w:val="0"/>
          <w:szCs w:val="24"/>
          <w:lang w:eastAsia="zh-CN"/>
        </w:rPr>
      </w:pPr>
      <w:r w:rsidRPr="005F4405">
        <w:rPr>
          <w:rFonts w:eastAsia="Times New Roman" w:cs="Arial"/>
          <w:b/>
          <w:bCs/>
          <w:kern w:val="0"/>
          <w:szCs w:val="24"/>
          <w:lang w:eastAsia="zh-CN"/>
        </w:rPr>
        <w:t>Podstawa prawna przetwarzania Twoich danych osobowych</w:t>
      </w:r>
    </w:p>
    <w:p w14:paraId="5524FDCA" w14:textId="77777777" w:rsidR="005B7956" w:rsidRPr="005F4405" w:rsidRDefault="005B7956" w:rsidP="00E6263C">
      <w:pPr>
        <w:tabs>
          <w:tab w:val="left" w:pos="5529"/>
        </w:tabs>
        <w:spacing w:after="0" w:line="276" w:lineRule="auto"/>
        <w:ind w:left="426"/>
        <w:contextualSpacing/>
        <w:rPr>
          <w:rFonts w:eastAsia="Times New Roman" w:cs="Arial"/>
          <w:b/>
          <w:bCs/>
          <w:kern w:val="0"/>
          <w:szCs w:val="24"/>
          <w:lang w:eastAsia="zh-CN"/>
        </w:rPr>
      </w:pPr>
      <w:r w:rsidRPr="005F4405">
        <w:rPr>
          <w:rFonts w:eastAsia="Times New Roman" w:cs="Arial"/>
          <w:kern w:val="0"/>
          <w:szCs w:val="24"/>
          <w:lang w:eastAsia="zh-CN"/>
        </w:rPr>
        <w:t xml:space="preserve">Podstawę prawną przetwarzania danych stanowi art. 6 ust. 1 lit. b) i c) lub art. 9 ust. 2 lit. g) RODO. W niektórych przypadkach podstawą przetwarzania danych osobowych jest zgoda tj. art. 6 ust. 1 a) lub art. 9 ust. 2 lit. a) RODO. </w:t>
      </w:r>
    </w:p>
    <w:p w14:paraId="0729144A" w14:textId="77777777" w:rsidR="005B7956" w:rsidRPr="005F4405" w:rsidRDefault="005B7956" w:rsidP="00E6263C">
      <w:pPr>
        <w:tabs>
          <w:tab w:val="left" w:pos="5529"/>
        </w:tabs>
        <w:spacing w:after="0" w:line="276" w:lineRule="auto"/>
        <w:ind w:left="425"/>
        <w:rPr>
          <w:rFonts w:eastAsia="Times New Roman" w:cs="Arial"/>
          <w:b/>
          <w:bCs/>
          <w:kern w:val="0"/>
          <w:szCs w:val="24"/>
          <w:lang w:eastAsia="zh-CN"/>
        </w:rPr>
      </w:pPr>
      <w:r w:rsidRPr="005F4405">
        <w:rPr>
          <w:rFonts w:eastAsia="Times New Roman" w:cs="Arial"/>
          <w:kern w:val="0"/>
          <w:szCs w:val="24"/>
          <w:lang w:eastAsia="zh-CN"/>
        </w:rPr>
        <w:t>Zgoda taka może dotyczyć np. przetwarzania danych osobowych nie uregulowanych przepisami prawa</w:t>
      </w:r>
    </w:p>
    <w:p w14:paraId="4DFC0F8F" w14:textId="77777777" w:rsidR="005B7956" w:rsidRPr="005F4405" w:rsidRDefault="005B7956" w:rsidP="00E6263C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left="425" w:hanging="426"/>
        <w:contextualSpacing/>
        <w:rPr>
          <w:rFonts w:eastAsia="Times New Roman" w:cs="Arial"/>
          <w:b/>
          <w:bCs/>
          <w:kern w:val="0"/>
          <w:szCs w:val="24"/>
          <w:lang w:eastAsia="zh-CN"/>
        </w:rPr>
      </w:pPr>
      <w:r w:rsidRPr="005F4405">
        <w:rPr>
          <w:rFonts w:eastAsia="Times New Roman" w:cs="Arial"/>
          <w:b/>
          <w:bCs/>
          <w:kern w:val="0"/>
          <w:szCs w:val="24"/>
          <w:lang w:eastAsia="zh-CN"/>
        </w:rPr>
        <w:t>Odbiorcy danych</w:t>
      </w:r>
    </w:p>
    <w:p w14:paraId="59EDAF06" w14:textId="77777777" w:rsidR="005B7956" w:rsidRPr="005F4405" w:rsidRDefault="005B7956" w:rsidP="00E6263C">
      <w:pPr>
        <w:tabs>
          <w:tab w:val="left" w:pos="5529"/>
        </w:tabs>
        <w:spacing w:after="0" w:line="276" w:lineRule="auto"/>
        <w:ind w:left="426"/>
        <w:contextualSpacing/>
        <w:rPr>
          <w:rFonts w:eastAsia="Times New Roman" w:cs="Arial"/>
          <w:b/>
          <w:bCs/>
          <w:kern w:val="0"/>
          <w:szCs w:val="24"/>
          <w:lang w:eastAsia="zh-CN"/>
        </w:rPr>
      </w:pPr>
      <w:r w:rsidRPr="005F4405">
        <w:rPr>
          <w:rFonts w:eastAsia="Times New Roman" w:cs="Arial"/>
          <w:kern w:val="0"/>
          <w:szCs w:val="24"/>
          <w:lang w:eastAsia="zh-CN"/>
        </w:rPr>
        <w:t>Odbiorcami Pani/Pana danych osobowych mogą być:</w:t>
      </w:r>
    </w:p>
    <w:p w14:paraId="0E605D5D" w14:textId="77777777" w:rsidR="005B7956" w:rsidRPr="005F4405" w:rsidRDefault="005B7956" w:rsidP="00E6263C">
      <w:pPr>
        <w:widowControl w:val="0"/>
        <w:numPr>
          <w:ilvl w:val="0"/>
          <w:numId w:val="14"/>
        </w:numPr>
        <w:suppressLineNumbers/>
        <w:suppressAutoHyphens/>
        <w:overflowPunct w:val="0"/>
        <w:autoSpaceDE w:val="0"/>
        <w:autoSpaceDN w:val="0"/>
        <w:adjustRightInd w:val="0"/>
        <w:spacing w:after="0" w:line="276" w:lineRule="auto"/>
        <w:ind w:left="709" w:hanging="283"/>
        <w:contextualSpacing/>
        <w:rPr>
          <w:rFonts w:eastAsia="Times New Roman" w:cs="Arial"/>
          <w:kern w:val="0"/>
          <w:szCs w:val="24"/>
          <w:lang w:eastAsia="zh-CN"/>
        </w:rPr>
      </w:pPr>
      <w:r w:rsidRPr="005F4405">
        <w:rPr>
          <w:rFonts w:eastAsia="Times New Roman" w:cs="Arial"/>
          <w:kern w:val="0"/>
          <w:szCs w:val="24"/>
          <w:lang w:eastAsia="zh-CN"/>
        </w:rPr>
        <w:t>organy władzy publicznej i podmioty wykonujące zadania publiczne lub działające na zlecenie organów władzy publicznej, w zakresie oraz celach wynikających z przepisów prawa powszechnie obowiązującego,</w:t>
      </w:r>
    </w:p>
    <w:p w14:paraId="21EA66A5" w14:textId="77777777" w:rsidR="005B7956" w:rsidRPr="005F4405" w:rsidRDefault="005B7956" w:rsidP="00E6263C">
      <w:pPr>
        <w:widowControl w:val="0"/>
        <w:numPr>
          <w:ilvl w:val="0"/>
          <w:numId w:val="14"/>
        </w:numPr>
        <w:suppressAutoHyphens/>
        <w:overflowPunct w:val="0"/>
        <w:autoSpaceDE w:val="0"/>
        <w:spacing w:after="0" w:line="276" w:lineRule="auto"/>
        <w:ind w:hanging="218"/>
        <w:contextualSpacing/>
        <w:rPr>
          <w:rFonts w:eastAsia="Times New Roman" w:cs="Arial"/>
          <w:b/>
          <w:bCs/>
          <w:kern w:val="0"/>
          <w:szCs w:val="24"/>
          <w:lang w:eastAsia="zh-CN"/>
        </w:rPr>
      </w:pPr>
      <w:r w:rsidRPr="005F4405">
        <w:rPr>
          <w:rFonts w:eastAsia="Times New Roman" w:cs="Arial"/>
          <w:kern w:val="0"/>
          <w:szCs w:val="24"/>
          <w:lang w:eastAsia="zh-CN"/>
        </w:rPr>
        <w:t>inne podmioty, które przetwarzają dane osobowe na polecenie administratora (na podstawie umów powierzenia).</w:t>
      </w:r>
    </w:p>
    <w:p w14:paraId="387081B6" w14:textId="77777777" w:rsidR="005B7956" w:rsidRPr="005F4405" w:rsidRDefault="005B7956" w:rsidP="00E6263C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left="425" w:hanging="426"/>
        <w:contextualSpacing/>
        <w:rPr>
          <w:rFonts w:eastAsia="Times New Roman" w:cs="Arial"/>
          <w:b/>
          <w:bCs/>
          <w:kern w:val="0"/>
          <w:szCs w:val="24"/>
          <w:lang w:eastAsia="zh-CN"/>
        </w:rPr>
      </w:pPr>
      <w:r w:rsidRPr="005F4405">
        <w:rPr>
          <w:rFonts w:eastAsia="Times New Roman" w:cs="Arial"/>
          <w:b/>
          <w:bCs/>
          <w:kern w:val="0"/>
          <w:szCs w:val="24"/>
          <w:lang w:eastAsia="zh-CN"/>
        </w:rPr>
        <w:t>Okres przechowywania</w:t>
      </w:r>
    </w:p>
    <w:p w14:paraId="4F2CFEAE" w14:textId="6D964E10" w:rsidR="005B7956" w:rsidRDefault="005B7956" w:rsidP="00E6263C">
      <w:pPr>
        <w:tabs>
          <w:tab w:val="left" w:pos="5529"/>
        </w:tabs>
        <w:spacing w:after="0" w:line="276" w:lineRule="auto"/>
        <w:ind w:left="425"/>
        <w:rPr>
          <w:rFonts w:eastAsia="Times New Roman" w:cs="Arial"/>
          <w:kern w:val="0"/>
          <w:szCs w:val="24"/>
          <w:lang w:eastAsia="zh-CN"/>
        </w:rPr>
      </w:pPr>
      <w:r w:rsidRPr="005F4405">
        <w:rPr>
          <w:rFonts w:eastAsia="Times New Roman" w:cs="Arial"/>
          <w:kern w:val="0"/>
          <w:szCs w:val="24"/>
          <w:lang w:eastAsia="zh-CN"/>
        </w:rPr>
        <w:t>Pani/Pana dane osobowe przechowywane będą przez okres niezbędny do realizacji celów a następnie przetwarzane będą również w celach archiwalnyc</w:t>
      </w:r>
      <w:r w:rsidR="00E6263C">
        <w:rPr>
          <w:rFonts w:eastAsia="Times New Roman" w:cs="Arial"/>
          <w:kern w:val="0"/>
          <w:szCs w:val="24"/>
          <w:lang w:eastAsia="zh-CN"/>
        </w:rPr>
        <w:t>h.</w:t>
      </w:r>
    </w:p>
    <w:p w14:paraId="0C3331B4" w14:textId="77777777" w:rsidR="005B7956" w:rsidRPr="005F4405" w:rsidRDefault="005B7956" w:rsidP="00E6263C">
      <w:pPr>
        <w:keepLines/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left="425" w:hanging="425"/>
        <w:contextualSpacing/>
        <w:rPr>
          <w:rFonts w:eastAsia="Times New Roman" w:cs="Arial"/>
          <w:b/>
          <w:bCs/>
          <w:kern w:val="0"/>
          <w:szCs w:val="24"/>
          <w:lang w:eastAsia="zh-CN"/>
        </w:rPr>
      </w:pPr>
      <w:r w:rsidRPr="005F4405">
        <w:rPr>
          <w:rFonts w:eastAsia="Times New Roman" w:cs="Arial"/>
          <w:b/>
          <w:bCs/>
          <w:kern w:val="0"/>
          <w:szCs w:val="24"/>
          <w:lang w:eastAsia="zh-CN"/>
        </w:rPr>
        <w:t>Prawa związane z przetwarzaniem danych osobowych</w:t>
      </w:r>
    </w:p>
    <w:p w14:paraId="23068DB9" w14:textId="77777777" w:rsidR="005B7956" w:rsidRPr="005F4405" w:rsidRDefault="005B7956" w:rsidP="00E6263C">
      <w:pPr>
        <w:autoSpaceDN w:val="0"/>
        <w:spacing w:after="0" w:line="276" w:lineRule="auto"/>
        <w:ind w:left="360"/>
        <w:rPr>
          <w:rFonts w:eastAsia="Times New Roman" w:cs="Arial"/>
          <w:kern w:val="0"/>
          <w:szCs w:val="24"/>
          <w:lang w:eastAsia="zh-CN"/>
        </w:rPr>
      </w:pPr>
      <w:r w:rsidRPr="005F4405">
        <w:rPr>
          <w:rFonts w:eastAsia="Times New Roman" w:cs="Arial"/>
          <w:kern w:val="0"/>
          <w:szCs w:val="24"/>
          <w:lang w:eastAsia="zh-CN"/>
        </w:rPr>
        <w:t xml:space="preserve">Przysługują Pani/Panu następujące prawa związane </w:t>
      </w:r>
      <w:r w:rsidRPr="005F4405">
        <w:rPr>
          <w:rFonts w:eastAsia="Times New Roman" w:cs="Arial"/>
          <w:kern w:val="0"/>
          <w:szCs w:val="24"/>
          <w:lang w:eastAsia="zh-CN"/>
        </w:rPr>
        <w:br/>
        <w:t>z przetwarzaniem danych osobowych:</w:t>
      </w:r>
    </w:p>
    <w:p w14:paraId="4D77C90C" w14:textId="77777777" w:rsidR="005B7956" w:rsidRPr="005F4405" w:rsidRDefault="005B7956" w:rsidP="00E6263C">
      <w:pPr>
        <w:autoSpaceDN w:val="0"/>
        <w:spacing w:after="0" w:line="276" w:lineRule="auto"/>
        <w:ind w:left="720"/>
        <w:contextualSpacing/>
        <w:rPr>
          <w:rFonts w:eastAsia="Times New Roman" w:cs="Arial"/>
          <w:color w:val="111111"/>
          <w:kern w:val="0"/>
          <w:szCs w:val="24"/>
          <w:lang w:eastAsia="zh-CN"/>
        </w:rPr>
      </w:pPr>
      <w:r w:rsidRPr="005F4405">
        <w:rPr>
          <w:rFonts w:eastAsia="Times New Roman" w:cs="Arial"/>
          <w:color w:val="111111"/>
          <w:kern w:val="0"/>
          <w:szCs w:val="24"/>
          <w:lang w:eastAsia="zh-CN"/>
        </w:rPr>
        <w:t>1. prawo dostępu do swoich danych osobowych,</w:t>
      </w:r>
    </w:p>
    <w:p w14:paraId="0768BF35" w14:textId="77777777" w:rsidR="005B7956" w:rsidRPr="005F4405" w:rsidRDefault="005B7956" w:rsidP="00E6263C">
      <w:pPr>
        <w:autoSpaceDN w:val="0"/>
        <w:spacing w:after="0" w:line="276" w:lineRule="auto"/>
        <w:ind w:left="720"/>
        <w:contextualSpacing/>
        <w:rPr>
          <w:rFonts w:eastAsia="Times New Roman" w:cs="Arial"/>
          <w:color w:val="111111"/>
          <w:kern w:val="0"/>
          <w:szCs w:val="24"/>
          <w:lang w:eastAsia="zh-CN"/>
        </w:rPr>
      </w:pPr>
      <w:r w:rsidRPr="005F4405">
        <w:rPr>
          <w:rFonts w:eastAsia="Times New Roman" w:cs="Arial"/>
          <w:color w:val="111111"/>
          <w:kern w:val="0"/>
          <w:szCs w:val="24"/>
          <w:lang w:eastAsia="zh-CN"/>
        </w:rPr>
        <w:t>2. prawo do żądania sprostowania danych osobowych,</w:t>
      </w:r>
    </w:p>
    <w:p w14:paraId="587C12AB" w14:textId="77777777" w:rsidR="005B7956" w:rsidRPr="005F4405" w:rsidRDefault="005B7956" w:rsidP="00E6263C">
      <w:pPr>
        <w:tabs>
          <w:tab w:val="left" w:pos="5529"/>
        </w:tabs>
        <w:spacing w:after="0" w:line="276" w:lineRule="auto"/>
        <w:ind w:left="720"/>
        <w:contextualSpacing/>
        <w:rPr>
          <w:rFonts w:eastAsia="Times New Roman" w:cs="Arial"/>
          <w:b/>
          <w:bCs/>
          <w:kern w:val="0"/>
          <w:szCs w:val="24"/>
          <w:lang w:eastAsia="zh-CN"/>
        </w:rPr>
      </w:pPr>
      <w:r w:rsidRPr="005F4405">
        <w:rPr>
          <w:rFonts w:eastAsia="Times New Roman" w:cs="Arial"/>
          <w:color w:val="111111"/>
          <w:kern w:val="0"/>
          <w:szCs w:val="24"/>
          <w:lang w:eastAsia="zh-CN"/>
        </w:rPr>
        <w:t>3. prawo żądania ograniczenia przetwarzania Twoich danych osobowych oraz</w:t>
      </w:r>
      <w:r w:rsidRPr="005F4405">
        <w:rPr>
          <w:rFonts w:eastAsia="Times New Roman" w:cs="Arial"/>
          <w:kern w:val="0"/>
          <w:szCs w:val="24"/>
          <w:lang w:eastAsia="pl-PL"/>
        </w:rPr>
        <w:t xml:space="preserve"> prawo </w:t>
      </w:r>
      <w:r w:rsidRPr="005F4405">
        <w:rPr>
          <w:rFonts w:eastAsia="Times New Roman" w:cs="Arial"/>
          <w:color w:val="111111"/>
          <w:kern w:val="0"/>
          <w:szCs w:val="24"/>
          <w:lang w:eastAsia="zh-CN"/>
        </w:rPr>
        <w:t>sprzeciwu i przenoszenia danych</w:t>
      </w:r>
    </w:p>
    <w:p w14:paraId="2AE50FBA" w14:textId="77777777" w:rsidR="005B7956" w:rsidRPr="005F4405" w:rsidRDefault="005B7956" w:rsidP="00E6263C">
      <w:pPr>
        <w:widowControl w:val="0"/>
        <w:numPr>
          <w:ilvl w:val="0"/>
          <w:numId w:val="13"/>
        </w:numPr>
        <w:suppressAutoHyphens/>
        <w:overflowPunct w:val="0"/>
        <w:autoSpaceDE w:val="0"/>
        <w:spacing w:after="0" w:line="276" w:lineRule="auto"/>
        <w:ind w:left="426" w:hanging="426"/>
        <w:contextualSpacing/>
        <w:rPr>
          <w:rFonts w:eastAsia="Times New Roman" w:cs="Arial"/>
          <w:b/>
          <w:bCs/>
          <w:kern w:val="0"/>
          <w:szCs w:val="24"/>
          <w:lang w:eastAsia="zh-CN"/>
        </w:rPr>
      </w:pPr>
      <w:r w:rsidRPr="005F4405">
        <w:rPr>
          <w:rFonts w:eastAsia="Times New Roman" w:cs="Arial"/>
          <w:b/>
          <w:bCs/>
          <w:kern w:val="0"/>
          <w:szCs w:val="24"/>
          <w:lang w:eastAsia="zh-CN"/>
        </w:rPr>
        <w:t>Informacja o konieczności podania danych</w:t>
      </w:r>
    </w:p>
    <w:p w14:paraId="309911BC" w14:textId="77777777" w:rsidR="005B7956" w:rsidRPr="005F4405" w:rsidRDefault="005B7956" w:rsidP="00E6263C">
      <w:pPr>
        <w:tabs>
          <w:tab w:val="left" w:pos="5529"/>
        </w:tabs>
        <w:spacing w:after="0" w:line="276" w:lineRule="auto"/>
        <w:ind w:left="426"/>
        <w:contextualSpacing/>
        <w:rPr>
          <w:rFonts w:eastAsia="Times New Roman" w:cs="Arial"/>
          <w:b/>
          <w:bCs/>
          <w:kern w:val="0"/>
          <w:szCs w:val="24"/>
          <w:lang w:eastAsia="zh-CN"/>
        </w:rPr>
      </w:pPr>
      <w:r w:rsidRPr="005F4405">
        <w:rPr>
          <w:rFonts w:eastAsia="Times New Roman" w:cs="Arial"/>
          <w:kern w:val="0"/>
          <w:szCs w:val="24"/>
          <w:lang w:eastAsia="zh-CN"/>
        </w:rPr>
        <w:t xml:space="preserve">Podanie przez Panią/Pana danych osobowych jest obowiązkowe, </w:t>
      </w:r>
      <w:r w:rsidRPr="005F4405">
        <w:rPr>
          <w:rFonts w:eastAsia="Times New Roman" w:cs="Arial"/>
          <w:kern w:val="0"/>
          <w:szCs w:val="24"/>
          <w:lang w:eastAsia="zh-CN"/>
        </w:rPr>
        <w:br/>
        <w:t>w przypadku, gdy przesłankę przetwarzania danych osobowych stanowi przepis prawa lub zawarta między stronami umowa</w:t>
      </w:r>
    </w:p>
    <w:p w14:paraId="7B4A37DA" w14:textId="69FC51EA" w:rsidR="005B7956" w:rsidRPr="005F4405" w:rsidRDefault="005B7956" w:rsidP="00E6263C">
      <w:pPr>
        <w:widowControl w:val="0"/>
        <w:numPr>
          <w:ilvl w:val="0"/>
          <w:numId w:val="13"/>
        </w:numPr>
        <w:tabs>
          <w:tab w:val="left" w:pos="567"/>
        </w:tabs>
        <w:suppressAutoHyphens/>
        <w:overflowPunct w:val="0"/>
        <w:autoSpaceDE w:val="0"/>
        <w:spacing w:after="0" w:line="276" w:lineRule="auto"/>
        <w:ind w:left="426" w:hanging="426"/>
        <w:contextualSpacing/>
        <w:rPr>
          <w:rFonts w:eastAsia="Times New Roman" w:cs="Arial"/>
          <w:b/>
          <w:bCs/>
          <w:kern w:val="0"/>
          <w:szCs w:val="24"/>
          <w:lang w:eastAsia="zh-CN"/>
        </w:rPr>
      </w:pPr>
      <w:r w:rsidRPr="005F4405">
        <w:rPr>
          <w:rFonts w:eastAsia="Times New Roman" w:cs="Arial"/>
          <w:b/>
          <w:bCs/>
          <w:kern w:val="0"/>
          <w:szCs w:val="24"/>
          <w:lang w:eastAsia="zh-CN"/>
        </w:rPr>
        <w:t>Informacja o</w:t>
      </w:r>
      <w:r w:rsidR="0083133C">
        <w:rPr>
          <w:rFonts w:eastAsia="Times New Roman" w:cs="Arial"/>
          <w:b/>
          <w:bCs/>
          <w:kern w:val="0"/>
          <w:szCs w:val="24"/>
          <w:lang w:eastAsia="zh-CN"/>
        </w:rPr>
        <w:t xml:space="preserve"> </w:t>
      </w:r>
      <w:r w:rsidRPr="005F4405">
        <w:rPr>
          <w:rFonts w:eastAsia="Times New Roman" w:cs="Arial"/>
          <w:b/>
          <w:bCs/>
          <w:kern w:val="0"/>
          <w:szCs w:val="24"/>
          <w:lang w:eastAsia="zh-CN"/>
        </w:rPr>
        <w:t>profilowaniu /udostępnianiu do państwa trzeciego</w:t>
      </w:r>
    </w:p>
    <w:p w14:paraId="694DAF3D" w14:textId="77777777" w:rsidR="005B7956" w:rsidRPr="005F4405" w:rsidRDefault="005B7956" w:rsidP="00E6263C">
      <w:pPr>
        <w:tabs>
          <w:tab w:val="left" w:pos="426"/>
        </w:tabs>
        <w:spacing w:after="0" w:line="276" w:lineRule="auto"/>
        <w:ind w:left="360"/>
        <w:rPr>
          <w:rFonts w:eastAsia="Times New Roman" w:cs="Arial"/>
          <w:kern w:val="0"/>
          <w:szCs w:val="24"/>
          <w:lang w:eastAsia="zh-CN"/>
        </w:rPr>
      </w:pPr>
      <w:r w:rsidRPr="005F4405">
        <w:rPr>
          <w:rFonts w:eastAsia="Times New Roman" w:cs="Arial"/>
          <w:kern w:val="0"/>
          <w:szCs w:val="24"/>
          <w:lang w:eastAsia="zh-CN"/>
        </w:rPr>
        <w:tab/>
        <w:t>Pani/Pana dane nie będą profilowane w rozumieniu "RODO”, nie będą również przekazywane do państwa trzeciego ani organizacji międzynarodowej.</w:t>
      </w:r>
    </w:p>
    <w:p w14:paraId="6448998A" w14:textId="77777777" w:rsidR="005B7956" w:rsidRPr="005F4405" w:rsidRDefault="005B7956" w:rsidP="00E6263C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left="142" w:hanging="142"/>
        <w:contextualSpacing/>
        <w:rPr>
          <w:rFonts w:eastAsia="Times New Roman" w:cs="Arial"/>
          <w:b/>
          <w:bCs/>
          <w:kern w:val="0"/>
          <w:szCs w:val="24"/>
          <w:lang w:eastAsia="zh-CN"/>
        </w:rPr>
      </w:pPr>
      <w:r w:rsidRPr="005F4405">
        <w:rPr>
          <w:rFonts w:eastAsia="Times New Roman" w:cs="Arial"/>
          <w:b/>
          <w:bCs/>
          <w:kern w:val="0"/>
          <w:szCs w:val="24"/>
          <w:lang w:eastAsia="zh-CN"/>
        </w:rPr>
        <w:t>Prawo wniesienia skargi</w:t>
      </w:r>
    </w:p>
    <w:p w14:paraId="50372FEE" w14:textId="0FDF6A48" w:rsidR="005B7956" w:rsidRPr="005F4405" w:rsidRDefault="005B7956" w:rsidP="00E6263C">
      <w:pPr>
        <w:widowControl w:val="0"/>
        <w:suppressAutoHyphens/>
        <w:overflowPunct w:val="0"/>
        <w:autoSpaceDE w:val="0"/>
        <w:autoSpaceDN w:val="0"/>
        <w:spacing w:after="0" w:line="276" w:lineRule="auto"/>
        <w:ind w:left="425"/>
        <w:textAlignment w:val="baseline"/>
        <w:rPr>
          <w:rFonts w:eastAsia="Times New Roman" w:cs="Arial"/>
          <w:b/>
          <w:szCs w:val="24"/>
          <w:lang w:eastAsia="zh-CN"/>
        </w:rPr>
      </w:pPr>
      <w:r w:rsidRPr="005F4405">
        <w:rPr>
          <w:rFonts w:eastAsia="Times New Roman" w:cs="Arial"/>
          <w:kern w:val="0"/>
          <w:szCs w:val="24"/>
          <w:lang w:eastAsia="zh-CN"/>
        </w:rPr>
        <w:t>W przypadku nieprawidłowości przy przetwarzaniu Twoich danych osobowych, ma Pani/Pan prawo do wniesienia skargi do organu nadzorczego zajmującego się ochroną danych osobowych, tj. Prezesa Urzędu Ochrony Danych Osobowych</w:t>
      </w:r>
      <w:r w:rsidR="0083133C">
        <w:rPr>
          <w:rFonts w:eastAsia="Times New Roman" w:cs="Arial"/>
          <w:kern w:val="0"/>
          <w:szCs w:val="24"/>
          <w:lang w:eastAsia="zh-CN"/>
        </w:rPr>
        <w:t>.</w:t>
      </w:r>
    </w:p>
    <w:p w14:paraId="41D2B4FD" w14:textId="77777777" w:rsidR="005B7956" w:rsidRDefault="005B7956" w:rsidP="0027691E">
      <w:pPr>
        <w:spacing w:after="0" w:line="276" w:lineRule="auto"/>
      </w:pPr>
    </w:p>
    <w:sectPr w:rsidR="005B7956" w:rsidSect="0027691E">
      <w:footerReference w:type="default" r:id="rId10"/>
      <w:footerReference w:type="first" r:id="rId11"/>
      <w:pgSz w:w="11906" w:h="16838"/>
      <w:pgMar w:top="56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27B5" w14:textId="77777777" w:rsidR="00AC15B3" w:rsidRDefault="00AC15B3" w:rsidP="00FA6C1B">
      <w:pPr>
        <w:spacing w:after="0" w:line="240" w:lineRule="auto"/>
      </w:pPr>
      <w:r>
        <w:separator/>
      </w:r>
    </w:p>
  </w:endnote>
  <w:endnote w:type="continuationSeparator" w:id="0">
    <w:p w14:paraId="3B12C5B9" w14:textId="77777777" w:rsidR="00AC15B3" w:rsidRDefault="00AC15B3" w:rsidP="00FA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9397144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D4D744" w14:textId="6E32DC98" w:rsidR="00C51A81" w:rsidRPr="00C51A81" w:rsidRDefault="00C51A81">
            <w:pPr>
              <w:pStyle w:val="Stopka"/>
              <w:jc w:val="right"/>
              <w:rPr>
                <w:sz w:val="20"/>
                <w:szCs w:val="20"/>
              </w:rPr>
            </w:pPr>
            <w:r w:rsidRPr="00C51A81">
              <w:rPr>
                <w:sz w:val="20"/>
                <w:szCs w:val="20"/>
              </w:rPr>
              <w:t xml:space="preserve">Strona </w:t>
            </w:r>
            <w:r w:rsidRPr="00C51A81">
              <w:rPr>
                <w:b/>
                <w:bCs/>
                <w:sz w:val="20"/>
                <w:szCs w:val="20"/>
              </w:rPr>
              <w:fldChar w:fldCharType="begin"/>
            </w:r>
            <w:r w:rsidRPr="00C51A81">
              <w:rPr>
                <w:b/>
                <w:bCs/>
                <w:sz w:val="20"/>
                <w:szCs w:val="20"/>
              </w:rPr>
              <w:instrText>PAGE</w:instrText>
            </w:r>
            <w:r w:rsidRPr="00C51A81">
              <w:rPr>
                <w:b/>
                <w:bCs/>
                <w:sz w:val="20"/>
                <w:szCs w:val="20"/>
              </w:rPr>
              <w:fldChar w:fldCharType="separate"/>
            </w:r>
            <w:r w:rsidRPr="00C51A81">
              <w:rPr>
                <w:b/>
                <w:bCs/>
                <w:sz w:val="20"/>
                <w:szCs w:val="20"/>
              </w:rPr>
              <w:t>2</w:t>
            </w:r>
            <w:r w:rsidRPr="00C51A81">
              <w:rPr>
                <w:b/>
                <w:bCs/>
                <w:sz w:val="20"/>
                <w:szCs w:val="20"/>
              </w:rPr>
              <w:fldChar w:fldCharType="end"/>
            </w:r>
            <w:r w:rsidRPr="00C51A81">
              <w:rPr>
                <w:sz w:val="20"/>
                <w:szCs w:val="20"/>
              </w:rPr>
              <w:t xml:space="preserve"> z </w:t>
            </w:r>
            <w:r w:rsidRPr="00C51A81">
              <w:rPr>
                <w:b/>
                <w:bCs/>
                <w:sz w:val="20"/>
                <w:szCs w:val="20"/>
              </w:rPr>
              <w:fldChar w:fldCharType="begin"/>
            </w:r>
            <w:r w:rsidRPr="00C51A81">
              <w:rPr>
                <w:b/>
                <w:bCs/>
                <w:sz w:val="20"/>
                <w:szCs w:val="20"/>
              </w:rPr>
              <w:instrText>NUMPAGES</w:instrText>
            </w:r>
            <w:r w:rsidRPr="00C51A81">
              <w:rPr>
                <w:b/>
                <w:bCs/>
                <w:sz w:val="20"/>
                <w:szCs w:val="20"/>
              </w:rPr>
              <w:fldChar w:fldCharType="separate"/>
            </w:r>
            <w:r w:rsidRPr="00C51A81">
              <w:rPr>
                <w:b/>
                <w:bCs/>
                <w:sz w:val="20"/>
                <w:szCs w:val="20"/>
              </w:rPr>
              <w:t>2</w:t>
            </w:r>
            <w:r w:rsidRPr="00C51A8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0BCE84" w14:textId="77777777" w:rsidR="00597A39" w:rsidRPr="00C51A81" w:rsidRDefault="00597A39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00FB" w14:textId="1EEC8595" w:rsidR="004B531A" w:rsidRDefault="004B531A" w:rsidP="004B531A">
    <w:pPr>
      <w:pStyle w:val="Stopka"/>
    </w:pPr>
    <w:r>
      <w:t>wersja 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9FC6" w14:textId="77777777" w:rsidR="00AC15B3" w:rsidRDefault="00AC15B3" w:rsidP="00FA6C1B">
      <w:pPr>
        <w:spacing w:after="0" w:line="240" w:lineRule="auto"/>
      </w:pPr>
      <w:r>
        <w:separator/>
      </w:r>
    </w:p>
  </w:footnote>
  <w:footnote w:type="continuationSeparator" w:id="0">
    <w:p w14:paraId="4AA91896" w14:textId="77777777" w:rsidR="00AC15B3" w:rsidRDefault="00AC15B3" w:rsidP="00FA6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7D6F"/>
    <w:multiLevelType w:val="hybridMultilevel"/>
    <w:tmpl w:val="B616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32E4B"/>
    <w:multiLevelType w:val="hybridMultilevel"/>
    <w:tmpl w:val="43A8DA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097CB0"/>
    <w:multiLevelType w:val="hybridMultilevel"/>
    <w:tmpl w:val="BC4C26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5545B8"/>
    <w:multiLevelType w:val="hybridMultilevel"/>
    <w:tmpl w:val="EEACD6BA"/>
    <w:lvl w:ilvl="0" w:tplc="49B2B40E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414F7"/>
    <w:multiLevelType w:val="hybridMultilevel"/>
    <w:tmpl w:val="DF2074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C3612"/>
    <w:multiLevelType w:val="hybridMultilevel"/>
    <w:tmpl w:val="93C21F7A"/>
    <w:lvl w:ilvl="0" w:tplc="B5B09B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F2CDB"/>
    <w:multiLevelType w:val="hybridMultilevel"/>
    <w:tmpl w:val="3944554C"/>
    <w:lvl w:ilvl="0" w:tplc="40B6D3E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9E2DD2"/>
    <w:multiLevelType w:val="hybridMultilevel"/>
    <w:tmpl w:val="BC4C26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4D56C3"/>
    <w:multiLevelType w:val="hybridMultilevel"/>
    <w:tmpl w:val="6358B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03323"/>
    <w:multiLevelType w:val="hybridMultilevel"/>
    <w:tmpl w:val="F65E1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A1606"/>
    <w:multiLevelType w:val="hybridMultilevel"/>
    <w:tmpl w:val="43DCCF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C859A8"/>
    <w:multiLevelType w:val="hybridMultilevel"/>
    <w:tmpl w:val="AB0098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B1CF0"/>
    <w:multiLevelType w:val="hybridMultilevel"/>
    <w:tmpl w:val="AB00C514"/>
    <w:lvl w:ilvl="0" w:tplc="7136A8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7480C"/>
    <w:multiLevelType w:val="hybridMultilevel"/>
    <w:tmpl w:val="A6FCC414"/>
    <w:lvl w:ilvl="0" w:tplc="AB4AD1D0">
      <w:start w:val="6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82E0D"/>
    <w:multiLevelType w:val="hybridMultilevel"/>
    <w:tmpl w:val="0BEA5512"/>
    <w:lvl w:ilvl="0" w:tplc="0622BD5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6694F"/>
    <w:multiLevelType w:val="hybridMultilevel"/>
    <w:tmpl w:val="A140B8DA"/>
    <w:lvl w:ilvl="0" w:tplc="7136A8A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CC6EBE"/>
    <w:multiLevelType w:val="hybridMultilevel"/>
    <w:tmpl w:val="B866B9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0179E3"/>
    <w:multiLevelType w:val="hybridMultilevel"/>
    <w:tmpl w:val="AF34CBD2"/>
    <w:lvl w:ilvl="0" w:tplc="1EE8FEAC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196928">
    <w:abstractNumId w:val="6"/>
  </w:num>
  <w:num w:numId="2" w16cid:durableId="2033217975">
    <w:abstractNumId w:val="15"/>
  </w:num>
  <w:num w:numId="3" w16cid:durableId="288123067">
    <w:abstractNumId w:val="2"/>
  </w:num>
  <w:num w:numId="4" w16cid:durableId="938833145">
    <w:abstractNumId w:val="10"/>
  </w:num>
  <w:num w:numId="5" w16cid:durableId="344795593">
    <w:abstractNumId w:val="12"/>
  </w:num>
  <w:num w:numId="6" w16cid:durableId="681929985">
    <w:abstractNumId w:val="0"/>
  </w:num>
  <w:num w:numId="7" w16cid:durableId="939066262">
    <w:abstractNumId w:val="9"/>
  </w:num>
  <w:num w:numId="8" w16cid:durableId="1990747896">
    <w:abstractNumId w:val="1"/>
  </w:num>
  <w:num w:numId="9" w16cid:durableId="1806269527">
    <w:abstractNumId w:val="5"/>
  </w:num>
  <w:num w:numId="10" w16cid:durableId="1061708494">
    <w:abstractNumId w:val="16"/>
  </w:num>
  <w:num w:numId="11" w16cid:durableId="917639269">
    <w:abstractNumId w:val="11"/>
  </w:num>
  <w:num w:numId="12" w16cid:durableId="407966569">
    <w:abstractNumId w:val="7"/>
  </w:num>
  <w:num w:numId="13" w16cid:durableId="10239409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04291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8063422">
    <w:abstractNumId w:val="8"/>
  </w:num>
  <w:num w:numId="16" w16cid:durableId="1829395023">
    <w:abstractNumId w:val="13"/>
  </w:num>
  <w:num w:numId="17" w16cid:durableId="1578392776">
    <w:abstractNumId w:val="4"/>
  </w:num>
  <w:num w:numId="18" w16cid:durableId="15117211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1B"/>
    <w:rsid w:val="00070B40"/>
    <w:rsid w:val="00093D99"/>
    <w:rsid w:val="000A214B"/>
    <w:rsid w:val="000F6157"/>
    <w:rsid w:val="001632DE"/>
    <w:rsid w:val="001711D2"/>
    <w:rsid w:val="001A166A"/>
    <w:rsid w:val="001C5838"/>
    <w:rsid w:val="001E2D77"/>
    <w:rsid w:val="0025674B"/>
    <w:rsid w:val="00260428"/>
    <w:rsid w:val="00276437"/>
    <w:rsid w:val="0027691E"/>
    <w:rsid w:val="002C2DE9"/>
    <w:rsid w:val="002D1BF4"/>
    <w:rsid w:val="002F5FA6"/>
    <w:rsid w:val="00331FAB"/>
    <w:rsid w:val="003778EB"/>
    <w:rsid w:val="003E6608"/>
    <w:rsid w:val="004333AF"/>
    <w:rsid w:val="004472D6"/>
    <w:rsid w:val="004B531A"/>
    <w:rsid w:val="004E7910"/>
    <w:rsid w:val="00522E37"/>
    <w:rsid w:val="005240AA"/>
    <w:rsid w:val="00531185"/>
    <w:rsid w:val="00566BC9"/>
    <w:rsid w:val="00597A39"/>
    <w:rsid w:val="005A2713"/>
    <w:rsid w:val="005B7956"/>
    <w:rsid w:val="00643EDE"/>
    <w:rsid w:val="00650C62"/>
    <w:rsid w:val="006612E3"/>
    <w:rsid w:val="007A08C6"/>
    <w:rsid w:val="007C54C8"/>
    <w:rsid w:val="008175EA"/>
    <w:rsid w:val="0083133C"/>
    <w:rsid w:val="00837EEF"/>
    <w:rsid w:val="008821C5"/>
    <w:rsid w:val="00884C78"/>
    <w:rsid w:val="008C70AA"/>
    <w:rsid w:val="008E3647"/>
    <w:rsid w:val="008F0159"/>
    <w:rsid w:val="008F0A89"/>
    <w:rsid w:val="00900C94"/>
    <w:rsid w:val="009243E1"/>
    <w:rsid w:val="00943CDF"/>
    <w:rsid w:val="00965489"/>
    <w:rsid w:val="009D17F2"/>
    <w:rsid w:val="009E3A85"/>
    <w:rsid w:val="00A07F45"/>
    <w:rsid w:val="00A476C3"/>
    <w:rsid w:val="00A941B0"/>
    <w:rsid w:val="00AB6D20"/>
    <w:rsid w:val="00AC15B3"/>
    <w:rsid w:val="00B72A9E"/>
    <w:rsid w:val="00B75F88"/>
    <w:rsid w:val="00B936E2"/>
    <w:rsid w:val="00C44150"/>
    <w:rsid w:val="00C4574A"/>
    <w:rsid w:val="00C51A81"/>
    <w:rsid w:val="00C60EFC"/>
    <w:rsid w:val="00C76FC4"/>
    <w:rsid w:val="00CC24A6"/>
    <w:rsid w:val="00CD50F8"/>
    <w:rsid w:val="00D261E4"/>
    <w:rsid w:val="00D26253"/>
    <w:rsid w:val="00D33B55"/>
    <w:rsid w:val="00D60B4F"/>
    <w:rsid w:val="00D8630F"/>
    <w:rsid w:val="00DA29F3"/>
    <w:rsid w:val="00E13454"/>
    <w:rsid w:val="00E513FB"/>
    <w:rsid w:val="00E6263C"/>
    <w:rsid w:val="00FA6C1B"/>
    <w:rsid w:val="00FC24AC"/>
    <w:rsid w:val="00FD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5F99F7"/>
  <w15:chartTrackingRefBased/>
  <w15:docId w15:val="{6D975352-B087-460C-B430-2CD998BE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3AF"/>
    <w:pPr>
      <w:spacing w:after="160" w:line="360" w:lineRule="auto"/>
    </w:pPr>
    <w:rPr>
      <w:rFonts w:ascii="Verdana" w:hAnsi="Verdana"/>
      <w:kern w:val="2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33AF"/>
    <w:pPr>
      <w:keepNext/>
      <w:keepLines/>
      <w:spacing w:before="360" w:after="80" w:line="240" w:lineRule="auto"/>
      <w:outlineLvl w:val="0"/>
    </w:pPr>
    <w:rPr>
      <w:rFonts w:eastAsia="Times New Roman"/>
      <w:b/>
      <w:color w:val="000000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33AF"/>
    <w:pPr>
      <w:keepNext/>
      <w:keepLines/>
      <w:spacing w:before="160" w:after="80"/>
      <w:outlineLvl w:val="1"/>
    </w:pPr>
    <w:rPr>
      <w:rFonts w:eastAsia="Times New Roman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333AF"/>
    <w:pPr>
      <w:keepNext/>
      <w:keepLines/>
      <w:spacing w:before="160" w:after="80" w:line="240" w:lineRule="auto"/>
      <w:outlineLvl w:val="2"/>
    </w:pPr>
    <w:rPr>
      <w:rFonts w:eastAsia="Times New Roman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6C1B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6C1B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6C1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6C1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6C1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6C1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333AF"/>
    <w:rPr>
      <w:rFonts w:ascii="Verdana" w:eastAsia="Times New Roman" w:hAnsi="Verdana" w:cs="Times New Roman"/>
      <w:b/>
      <w:color w:val="000000"/>
      <w:sz w:val="32"/>
      <w:szCs w:val="40"/>
    </w:rPr>
  </w:style>
  <w:style w:type="character" w:customStyle="1" w:styleId="Nagwek2Znak">
    <w:name w:val="Nagłówek 2 Znak"/>
    <w:link w:val="Nagwek2"/>
    <w:uiPriority w:val="9"/>
    <w:rsid w:val="004333AF"/>
    <w:rPr>
      <w:rFonts w:ascii="Verdana" w:eastAsia="Times New Roman" w:hAnsi="Verdana" w:cs="Times New Roman"/>
      <w:b/>
      <w:sz w:val="28"/>
      <w:szCs w:val="32"/>
    </w:rPr>
  </w:style>
  <w:style w:type="character" w:customStyle="1" w:styleId="Nagwek3Znak">
    <w:name w:val="Nagłówek 3 Znak"/>
    <w:link w:val="Nagwek3"/>
    <w:uiPriority w:val="9"/>
    <w:rsid w:val="004333AF"/>
    <w:rPr>
      <w:rFonts w:ascii="Verdana" w:eastAsia="Times New Roman" w:hAnsi="Verdana" w:cs="Times New Roman"/>
      <w:b/>
      <w:sz w:val="24"/>
      <w:szCs w:val="28"/>
    </w:rPr>
  </w:style>
  <w:style w:type="character" w:customStyle="1" w:styleId="Nagwek4Znak">
    <w:name w:val="Nagłówek 4 Znak"/>
    <w:link w:val="Nagwek4"/>
    <w:uiPriority w:val="9"/>
    <w:semiHidden/>
    <w:rsid w:val="00FA6C1B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FA6C1B"/>
    <w:rPr>
      <w:rFonts w:eastAsia="Times New Roman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FA6C1B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FA6C1B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FA6C1B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FA6C1B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FA6C1B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FA6C1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6C1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FA6C1B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6C1B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FA6C1B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FA6C1B"/>
    <w:pPr>
      <w:ind w:left="720"/>
      <w:contextualSpacing/>
    </w:pPr>
  </w:style>
  <w:style w:type="character" w:styleId="Wyrnienieintensywne">
    <w:name w:val="Intense Emphasis"/>
    <w:uiPriority w:val="21"/>
    <w:qFormat/>
    <w:rsid w:val="00FA6C1B"/>
    <w:rPr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6C1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link w:val="Cytatintensywny"/>
    <w:uiPriority w:val="30"/>
    <w:rsid w:val="00FA6C1B"/>
    <w:rPr>
      <w:i/>
      <w:iCs/>
      <w:color w:val="2F5496"/>
    </w:rPr>
  </w:style>
  <w:style w:type="character" w:styleId="Odwoanieintensywne">
    <w:name w:val="Intense Reference"/>
    <w:uiPriority w:val="32"/>
    <w:qFormat/>
    <w:rsid w:val="00FA6C1B"/>
    <w:rPr>
      <w:b/>
      <w:bCs/>
      <w:smallCaps/>
      <w:color w:val="2F5496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A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C1B"/>
  </w:style>
  <w:style w:type="paragraph" w:styleId="Stopka">
    <w:name w:val="footer"/>
    <w:basedOn w:val="Normalny"/>
    <w:link w:val="StopkaZnak"/>
    <w:uiPriority w:val="99"/>
    <w:unhideWhenUsed/>
    <w:rsid w:val="00FA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C1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33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333A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333AF"/>
    <w:rPr>
      <w:vertAlign w:val="superscript"/>
    </w:rPr>
  </w:style>
  <w:style w:type="table" w:styleId="Tabela-Siatka">
    <w:name w:val="Table Grid"/>
    <w:basedOn w:val="Standardowy"/>
    <w:uiPriority w:val="39"/>
    <w:rsid w:val="002D1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E66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66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6608"/>
    <w:rPr>
      <w:rFonts w:ascii="Verdana" w:hAnsi="Verdana"/>
      <w:kern w:val="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6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608"/>
    <w:rPr>
      <w:rFonts w:ascii="Verdana" w:hAnsi="Verdana"/>
      <w:b/>
      <w:bCs/>
      <w:kern w:val="2"/>
      <w:lang w:eastAsia="en-US"/>
    </w:rPr>
  </w:style>
  <w:style w:type="character" w:styleId="Hipercze">
    <w:name w:val="Hyperlink"/>
    <w:basedOn w:val="Domylnaczcionkaakapitu"/>
    <w:uiPriority w:val="99"/>
    <w:unhideWhenUsed/>
    <w:rsid w:val="00522E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2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.gov.pl/rynek%20pracy/rejestry%20i%20baz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@dzierzoniow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89E2A-2B81-4DE7-BF3F-F9120098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1986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PI</vt:lpstr>
    </vt:vector>
  </TitlesOfParts>
  <Company/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PI</dc:title>
  <dc:subject/>
  <dc:creator>PUP Dzierżoniów</dc:creator>
  <cp:keywords/>
  <dc:description/>
  <cp:lastModifiedBy>PUP Dzierżoniów</cp:lastModifiedBy>
  <cp:revision>9</cp:revision>
  <cp:lastPrinted>2026-03-06T07:54:00Z</cp:lastPrinted>
  <dcterms:created xsi:type="dcterms:W3CDTF">2026-02-20T08:01:00Z</dcterms:created>
  <dcterms:modified xsi:type="dcterms:W3CDTF">2026-03-09T07:04:00Z</dcterms:modified>
</cp:coreProperties>
</file>