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313D" w14:textId="3633DE69" w:rsidR="00422925" w:rsidRDefault="00422925" w:rsidP="00B661C1">
      <w:pPr>
        <w:rPr>
          <w:b/>
          <w:bCs/>
        </w:rPr>
      </w:pPr>
      <w:r w:rsidRPr="00CD0C59">
        <w:rPr>
          <w:rFonts w:ascii="Verdana" w:hAnsi="Verdana"/>
          <w:b/>
          <w:bCs/>
        </w:rPr>
        <w:t xml:space="preserve">Załącznik nr </w:t>
      </w:r>
      <w:r w:rsidR="00194280" w:rsidRPr="00CD0C59">
        <w:rPr>
          <w:rFonts w:ascii="Verdana" w:hAnsi="Verdana"/>
          <w:b/>
          <w:bCs/>
        </w:rPr>
        <w:t>3</w:t>
      </w:r>
      <w:r w:rsidRPr="00CD0C59">
        <w:rPr>
          <w:rFonts w:ascii="Verdana" w:hAnsi="Verdana"/>
          <w:b/>
          <w:bCs/>
        </w:rPr>
        <w:t xml:space="preserve"> do wniosku </w:t>
      </w:r>
      <w:r w:rsidR="00484237" w:rsidRPr="00CD0C59">
        <w:rPr>
          <w:rFonts w:ascii="Verdana" w:hAnsi="Verdana"/>
          <w:b/>
          <w:bCs/>
        </w:rPr>
        <w:t>I.202</w:t>
      </w:r>
      <w:r w:rsidR="00194280" w:rsidRPr="00CD0C59">
        <w:rPr>
          <w:rFonts w:ascii="Verdana" w:hAnsi="Verdana"/>
          <w:b/>
          <w:bCs/>
        </w:rPr>
        <w:t>6</w:t>
      </w:r>
      <w:r w:rsidR="00484237" w:rsidRPr="00CD0C59">
        <w:rPr>
          <w:rFonts w:ascii="Verdana" w:hAnsi="Verdana"/>
          <w:b/>
          <w:bCs/>
        </w:rPr>
        <w:t>r</w:t>
      </w:r>
      <w:r w:rsidR="00484237" w:rsidRPr="00CD0C59">
        <w:rPr>
          <w:b/>
          <w:bCs/>
        </w:rPr>
        <w:t>.</w:t>
      </w:r>
    </w:p>
    <w:p w14:paraId="686BEE60" w14:textId="77777777" w:rsidR="00CD0C59" w:rsidRPr="00CD0C59" w:rsidRDefault="00CD0C59" w:rsidP="00B661C1">
      <w:pPr>
        <w:rPr>
          <w:b/>
          <w:bCs/>
        </w:rPr>
      </w:pPr>
    </w:p>
    <w:p w14:paraId="71809F9D" w14:textId="1834C62C" w:rsidR="00422925" w:rsidRPr="00194280" w:rsidRDefault="00194280" w:rsidP="00CE20D1">
      <w:pPr>
        <w:pStyle w:val="Nagwek1"/>
        <w:tabs>
          <w:tab w:val="clear" w:pos="432"/>
        </w:tabs>
        <w:spacing w:after="600" w:line="276" w:lineRule="auto"/>
        <w:ind w:left="0" w:firstLine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Szacowane przychody i koszty w pierwszym roku prowadzenia działalności gospodarczej (miesięcznie) wraz z uzasadnieniem przyjętych założeń.</w:t>
      </w:r>
    </w:p>
    <w:tbl>
      <w:tblPr>
        <w:tblStyle w:val="Tabela-Siatka"/>
        <w:tblW w:w="15735" w:type="dxa"/>
        <w:tblInd w:w="-856" w:type="dxa"/>
        <w:tblLayout w:type="fixed"/>
        <w:tblLook w:val="06A0" w:firstRow="1" w:lastRow="0" w:firstColumn="1" w:lastColumn="0" w:noHBand="1" w:noVBand="1"/>
        <w:tblDescription w:val="Tabela zawiera przychody w ciągu 12 misięcy oraz ponoszone koszty"/>
      </w:tblPr>
      <w:tblGrid>
        <w:gridCol w:w="2699"/>
        <w:gridCol w:w="1087"/>
        <w:gridCol w:w="1087"/>
        <w:gridCol w:w="1087"/>
        <w:gridCol w:w="1087"/>
        <w:gridCol w:w="1086"/>
        <w:gridCol w:w="1086"/>
        <w:gridCol w:w="1086"/>
        <w:gridCol w:w="1086"/>
        <w:gridCol w:w="1086"/>
        <w:gridCol w:w="1086"/>
        <w:gridCol w:w="1086"/>
        <w:gridCol w:w="1086"/>
      </w:tblGrid>
      <w:tr w:rsidR="00422925" w:rsidRPr="00194280" w14:paraId="28543F76" w14:textId="77777777" w:rsidTr="00CE20D1">
        <w:trPr>
          <w:tblHeader/>
        </w:trPr>
        <w:tc>
          <w:tcPr>
            <w:tcW w:w="2836" w:type="dxa"/>
          </w:tcPr>
          <w:p w14:paraId="6E783B8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Wyszczególnienie</w:t>
            </w:r>
          </w:p>
        </w:tc>
        <w:tc>
          <w:tcPr>
            <w:tcW w:w="1134" w:type="dxa"/>
          </w:tcPr>
          <w:p w14:paraId="1591714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1 m-c</w:t>
            </w:r>
          </w:p>
        </w:tc>
        <w:tc>
          <w:tcPr>
            <w:tcW w:w="1134" w:type="dxa"/>
          </w:tcPr>
          <w:p w14:paraId="07B2AD2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2 m-c</w:t>
            </w:r>
          </w:p>
        </w:tc>
        <w:tc>
          <w:tcPr>
            <w:tcW w:w="1134" w:type="dxa"/>
          </w:tcPr>
          <w:p w14:paraId="6CA938C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3 m-c</w:t>
            </w:r>
          </w:p>
        </w:tc>
        <w:tc>
          <w:tcPr>
            <w:tcW w:w="1134" w:type="dxa"/>
          </w:tcPr>
          <w:p w14:paraId="32F54B4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4 m-c</w:t>
            </w:r>
          </w:p>
        </w:tc>
        <w:tc>
          <w:tcPr>
            <w:tcW w:w="1134" w:type="dxa"/>
          </w:tcPr>
          <w:p w14:paraId="07556977" w14:textId="4C85898F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5</w:t>
            </w:r>
            <w:r w:rsidR="00CD0C59">
              <w:rPr>
                <w:rFonts w:ascii="Verdana" w:hAnsi="Verdana" w:cs="Arial"/>
              </w:rPr>
              <w:t xml:space="preserve"> </w:t>
            </w:r>
            <w:r w:rsidRPr="00EC626C">
              <w:rPr>
                <w:rFonts w:ascii="Verdana" w:hAnsi="Verdana" w:cs="Arial"/>
              </w:rPr>
              <w:t>m-c</w:t>
            </w:r>
          </w:p>
        </w:tc>
        <w:tc>
          <w:tcPr>
            <w:tcW w:w="1134" w:type="dxa"/>
          </w:tcPr>
          <w:p w14:paraId="72BBB41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6 m-c</w:t>
            </w:r>
          </w:p>
        </w:tc>
        <w:tc>
          <w:tcPr>
            <w:tcW w:w="1134" w:type="dxa"/>
          </w:tcPr>
          <w:p w14:paraId="25F81F6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7 m-c</w:t>
            </w:r>
          </w:p>
        </w:tc>
        <w:tc>
          <w:tcPr>
            <w:tcW w:w="1134" w:type="dxa"/>
          </w:tcPr>
          <w:p w14:paraId="3ADAB9C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8 m-c</w:t>
            </w:r>
          </w:p>
        </w:tc>
        <w:tc>
          <w:tcPr>
            <w:tcW w:w="1134" w:type="dxa"/>
          </w:tcPr>
          <w:p w14:paraId="7415893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9 m-c</w:t>
            </w:r>
          </w:p>
        </w:tc>
        <w:tc>
          <w:tcPr>
            <w:tcW w:w="1134" w:type="dxa"/>
          </w:tcPr>
          <w:p w14:paraId="793EDEB8" w14:textId="31198B68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10 m</w:t>
            </w:r>
            <w:r w:rsidR="00CD0C59">
              <w:rPr>
                <w:rFonts w:ascii="Verdana" w:hAnsi="Verdana" w:cs="Arial"/>
              </w:rPr>
              <w:t>-</w:t>
            </w:r>
            <w:r w:rsidRPr="00EC626C">
              <w:rPr>
                <w:rFonts w:ascii="Verdana" w:hAnsi="Verdana" w:cs="Arial"/>
              </w:rPr>
              <w:t>c</w:t>
            </w:r>
          </w:p>
        </w:tc>
        <w:tc>
          <w:tcPr>
            <w:tcW w:w="1134" w:type="dxa"/>
          </w:tcPr>
          <w:p w14:paraId="7BF338E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11 m-c</w:t>
            </w:r>
          </w:p>
        </w:tc>
        <w:tc>
          <w:tcPr>
            <w:tcW w:w="1134" w:type="dxa"/>
          </w:tcPr>
          <w:p w14:paraId="3CDA935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12 m-c</w:t>
            </w:r>
          </w:p>
        </w:tc>
      </w:tr>
      <w:tr w:rsidR="00422925" w:rsidRPr="00194280" w14:paraId="2195CEBD" w14:textId="77777777" w:rsidTr="00CE20D1">
        <w:trPr>
          <w:trHeight w:val="360"/>
        </w:trPr>
        <w:tc>
          <w:tcPr>
            <w:tcW w:w="2836" w:type="dxa"/>
          </w:tcPr>
          <w:p w14:paraId="43136231" w14:textId="341B510F" w:rsidR="00422925" w:rsidRPr="00EC626C" w:rsidRDefault="00422925" w:rsidP="00EC626C">
            <w:pPr>
              <w:pStyle w:val="Nagwek1"/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Przychody</w:t>
            </w:r>
            <w:r w:rsidR="00CE20D1">
              <w:rPr>
                <w:rFonts w:ascii="Verdana" w:hAnsi="Verdana" w:cs="Arial"/>
              </w:rPr>
              <w:t>:</w:t>
            </w:r>
          </w:p>
        </w:tc>
        <w:tc>
          <w:tcPr>
            <w:tcW w:w="1134" w:type="dxa"/>
          </w:tcPr>
          <w:p w14:paraId="59AAC0D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6B536E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106F46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2DA389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8BA667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1F9494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37E152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6FEF8A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E96C79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9747F7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549EEB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058969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269BDE0D" w14:textId="77777777" w:rsidTr="00CE20D1">
        <w:trPr>
          <w:trHeight w:val="680"/>
        </w:trPr>
        <w:tc>
          <w:tcPr>
            <w:tcW w:w="2836" w:type="dxa"/>
          </w:tcPr>
          <w:p w14:paraId="0B28DEC3" w14:textId="2AA7C2C3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Wpływy z handlu</w:t>
            </w:r>
          </w:p>
        </w:tc>
        <w:tc>
          <w:tcPr>
            <w:tcW w:w="1134" w:type="dxa"/>
          </w:tcPr>
          <w:p w14:paraId="39F697D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42CB58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23CD76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31F8E2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C9E9B2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BB2541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35025E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4CA25C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A18BCA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20A3FB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E3A27C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8155CF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507155EF" w14:textId="77777777" w:rsidTr="00CE20D1">
        <w:trPr>
          <w:trHeight w:val="680"/>
        </w:trPr>
        <w:tc>
          <w:tcPr>
            <w:tcW w:w="2836" w:type="dxa"/>
          </w:tcPr>
          <w:p w14:paraId="44A2514B" w14:textId="0FB4C28F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Wpływy z produkcji</w:t>
            </w:r>
          </w:p>
        </w:tc>
        <w:tc>
          <w:tcPr>
            <w:tcW w:w="1134" w:type="dxa"/>
          </w:tcPr>
          <w:p w14:paraId="2215896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F45287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B2EDE6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0163E6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065B9D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997F3B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56E195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BCFC2C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C6F21E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E74992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A25094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9E27A0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0D06C1CB" w14:textId="77777777" w:rsidTr="00CE20D1">
        <w:trPr>
          <w:trHeight w:val="680"/>
        </w:trPr>
        <w:tc>
          <w:tcPr>
            <w:tcW w:w="2836" w:type="dxa"/>
          </w:tcPr>
          <w:p w14:paraId="26FA8C6A" w14:textId="7CCC34D1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Wpływy z usług</w:t>
            </w:r>
          </w:p>
        </w:tc>
        <w:tc>
          <w:tcPr>
            <w:tcW w:w="1134" w:type="dxa"/>
          </w:tcPr>
          <w:p w14:paraId="74E9892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E3EDA4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C47E80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D9D040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BB1205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5329D9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1D4B0F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795473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4DA339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1FA188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28C93E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612745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3663C7C1" w14:textId="77777777" w:rsidTr="00CE20D1">
        <w:tc>
          <w:tcPr>
            <w:tcW w:w="2836" w:type="dxa"/>
          </w:tcPr>
          <w:p w14:paraId="57455074" w14:textId="6152EDE2" w:rsidR="00422925" w:rsidRPr="00D52676" w:rsidRDefault="00EC626C" w:rsidP="00D52676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ind w:left="324" w:hanging="324"/>
              <w:rPr>
                <w:rFonts w:ascii="Verdana" w:hAnsi="Verdana" w:cs="Arial"/>
                <w:b/>
                <w:bCs/>
              </w:rPr>
            </w:pPr>
            <w:r w:rsidRPr="00D52676">
              <w:rPr>
                <w:rFonts w:ascii="Verdana" w:hAnsi="Verdana" w:cs="Arial"/>
                <w:b/>
                <w:bCs/>
              </w:rPr>
              <w:t>Razem p</w:t>
            </w:r>
            <w:r w:rsidR="00422925" w:rsidRPr="00D52676">
              <w:rPr>
                <w:rFonts w:ascii="Verdana" w:hAnsi="Verdana" w:cs="Arial"/>
                <w:b/>
                <w:bCs/>
              </w:rPr>
              <w:t>rzychody:</w:t>
            </w:r>
          </w:p>
        </w:tc>
        <w:tc>
          <w:tcPr>
            <w:tcW w:w="1134" w:type="dxa"/>
          </w:tcPr>
          <w:p w14:paraId="192C457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271991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B0B877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4588DD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447229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806C36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682803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77D69F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156F41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FDFA5A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1E3869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0AFE15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5F5F3E1B" w14:textId="77777777" w:rsidTr="00CE20D1">
        <w:tc>
          <w:tcPr>
            <w:tcW w:w="2836" w:type="dxa"/>
          </w:tcPr>
          <w:p w14:paraId="5759636D" w14:textId="17018265" w:rsidR="00422925" w:rsidRPr="00EC626C" w:rsidRDefault="00422925" w:rsidP="00EC626C">
            <w:pPr>
              <w:pStyle w:val="Nagwek1"/>
              <w:snapToGrid w:val="0"/>
              <w:spacing w:line="276" w:lineRule="auto"/>
              <w:rPr>
                <w:rFonts w:ascii="Verdana" w:hAnsi="Verdana" w:cs="Arial"/>
              </w:rPr>
            </w:pPr>
            <w:bookmarkStart w:id="0" w:name="_Hlk123650757"/>
            <w:r w:rsidRPr="00EC626C">
              <w:rPr>
                <w:rFonts w:ascii="Verdana" w:hAnsi="Verdana" w:cs="Arial"/>
              </w:rPr>
              <w:t>Koszty</w:t>
            </w:r>
            <w:r w:rsidR="00CE20D1">
              <w:rPr>
                <w:rFonts w:ascii="Verdana" w:hAnsi="Verdana" w:cs="Arial"/>
              </w:rPr>
              <w:t>:</w:t>
            </w:r>
          </w:p>
        </w:tc>
        <w:tc>
          <w:tcPr>
            <w:tcW w:w="1134" w:type="dxa"/>
          </w:tcPr>
          <w:p w14:paraId="1B482AA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A986C9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48A60E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BB4506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F7DCBD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80124E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EF1CE8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D8C901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47FCE8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6227EF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46E6C0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B322FC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6DC62254" w14:textId="77777777" w:rsidTr="00CE20D1">
        <w:trPr>
          <w:trHeight w:val="680"/>
        </w:trPr>
        <w:tc>
          <w:tcPr>
            <w:tcW w:w="2836" w:type="dxa"/>
          </w:tcPr>
          <w:p w14:paraId="63DE6BB8" w14:textId="0B87A702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Zakupy towarów</w:t>
            </w:r>
          </w:p>
        </w:tc>
        <w:tc>
          <w:tcPr>
            <w:tcW w:w="1134" w:type="dxa"/>
          </w:tcPr>
          <w:p w14:paraId="66D770D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2110A1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2BD560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49AD2A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290A87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29B958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5C3392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D7444F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087841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9E41D1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F3C929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1D043C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3EC69FC4" w14:textId="77777777" w:rsidTr="00CE20D1">
        <w:trPr>
          <w:trHeight w:val="680"/>
        </w:trPr>
        <w:tc>
          <w:tcPr>
            <w:tcW w:w="2836" w:type="dxa"/>
          </w:tcPr>
          <w:p w14:paraId="651FF151" w14:textId="72106988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Zakupy surowców</w:t>
            </w:r>
            <w:r w:rsidR="005A141F">
              <w:rPr>
                <w:rFonts w:ascii="Verdana" w:hAnsi="Verdana" w:cs="Arial"/>
              </w:rPr>
              <w:t xml:space="preserve">, </w:t>
            </w:r>
            <w:r w:rsidRPr="00EC626C">
              <w:rPr>
                <w:rFonts w:ascii="Verdana" w:hAnsi="Verdana" w:cs="Arial"/>
              </w:rPr>
              <w:t>materiałów</w:t>
            </w:r>
          </w:p>
        </w:tc>
        <w:tc>
          <w:tcPr>
            <w:tcW w:w="1134" w:type="dxa"/>
          </w:tcPr>
          <w:p w14:paraId="1579938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41E945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42D9AB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494E82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F9ABDD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E71B83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BB62C3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6CC1AD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F2DAB0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60702F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60A566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5A1E47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3C1D5AE7" w14:textId="77777777" w:rsidTr="00CE20D1">
        <w:trPr>
          <w:trHeight w:val="680"/>
        </w:trPr>
        <w:tc>
          <w:tcPr>
            <w:tcW w:w="2836" w:type="dxa"/>
          </w:tcPr>
          <w:p w14:paraId="64EC09AD" w14:textId="24EF252A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Wynagrodzenia pracowników</w:t>
            </w:r>
          </w:p>
        </w:tc>
        <w:tc>
          <w:tcPr>
            <w:tcW w:w="1134" w:type="dxa"/>
          </w:tcPr>
          <w:p w14:paraId="4E3C2C2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575D89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503C4B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C9E9DF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C1FAFE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6AC053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050CFB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73D9D4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1C7D26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9DEE3C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6D50B9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62B09A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1F7A7A3E" w14:textId="77777777" w:rsidTr="00CE20D1">
        <w:trPr>
          <w:trHeight w:val="680"/>
        </w:trPr>
        <w:tc>
          <w:tcPr>
            <w:tcW w:w="2836" w:type="dxa"/>
          </w:tcPr>
          <w:p w14:paraId="4D351B98" w14:textId="7EE5796C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 xml:space="preserve">Narzuty na wynagrodzenia </w:t>
            </w:r>
          </w:p>
        </w:tc>
        <w:tc>
          <w:tcPr>
            <w:tcW w:w="1134" w:type="dxa"/>
          </w:tcPr>
          <w:p w14:paraId="0970819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C2862D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465661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109735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29AB07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36F9ED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C2C818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27119F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7FCF19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DCC184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9CD068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98070F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324F5EEA" w14:textId="77777777" w:rsidTr="00CE20D1">
        <w:trPr>
          <w:trHeight w:val="680"/>
        </w:trPr>
        <w:tc>
          <w:tcPr>
            <w:tcW w:w="2836" w:type="dxa"/>
          </w:tcPr>
          <w:p w14:paraId="38B04D14" w14:textId="04C876FE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 xml:space="preserve">Czynsz </w:t>
            </w:r>
          </w:p>
        </w:tc>
        <w:tc>
          <w:tcPr>
            <w:tcW w:w="1134" w:type="dxa"/>
          </w:tcPr>
          <w:p w14:paraId="5E89C6B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6993B2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F7E93B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5F4CF4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BC1D3A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5E1923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9B3656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246124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5393E2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0118BA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C281FD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A5AA3E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353B9070" w14:textId="77777777" w:rsidTr="00CE20D1">
        <w:trPr>
          <w:trHeight w:val="680"/>
        </w:trPr>
        <w:tc>
          <w:tcPr>
            <w:tcW w:w="2836" w:type="dxa"/>
          </w:tcPr>
          <w:p w14:paraId="29F90A1B" w14:textId="363388B5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Transport</w:t>
            </w:r>
            <w:r w:rsidR="005A141F">
              <w:rPr>
                <w:rFonts w:ascii="Verdana" w:hAnsi="Verdana" w:cs="Arial"/>
              </w:rPr>
              <w:t xml:space="preserve">, </w:t>
            </w:r>
            <w:r w:rsidRPr="00EC626C">
              <w:rPr>
                <w:rFonts w:ascii="Verdana" w:hAnsi="Verdana" w:cs="Arial"/>
              </w:rPr>
              <w:t>eksploatacja</w:t>
            </w:r>
          </w:p>
        </w:tc>
        <w:tc>
          <w:tcPr>
            <w:tcW w:w="1134" w:type="dxa"/>
          </w:tcPr>
          <w:p w14:paraId="5205722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5F8C21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33AE59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586A7A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9DA645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A476F8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18EBB2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BADAB1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08983E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696C42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0F0210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730C67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341B1886" w14:textId="77777777" w:rsidTr="00CE20D1">
        <w:trPr>
          <w:trHeight w:val="680"/>
        </w:trPr>
        <w:tc>
          <w:tcPr>
            <w:tcW w:w="2836" w:type="dxa"/>
          </w:tcPr>
          <w:p w14:paraId="4920E929" w14:textId="027312C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Energia, c.o., gaz, woda</w:t>
            </w:r>
          </w:p>
        </w:tc>
        <w:tc>
          <w:tcPr>
            <w:tcW w:w="1134" w:type="dxa"/>
          </w:tcPr>
          <w:p w14:paraId="0E9DA6E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117EF8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E4D46E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5A576C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7CAF4A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019942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0544C1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CF7FE9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0EF112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E72738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7C6611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086F2B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61EF32A4" w14:textId="77777777" w:rsidTr="00CE20D1">
        <w:trPr>
          <w:trHeight w:val="680"/>
        </w:trPr>
        <w:tc>
          <w:tcPr>
            <w:tcW w:w="2836" w:type="dxa"/>
          </w:tcPr>
          <w:p w14:paraId="0E889AAF" w14:textId="1BD71330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lastRenderedPageBreak/>
              <w:t>Usługi obce</w:t>
            </w:r>
          </w:p>
        </w:tc>
        <w:tc>
          <w:tcPr>
            <w:tcW w:w="1134" w:type="dxa"/>
          </w:tcPr>
          <w:p w14:paraId="29A2E26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8D5219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375E42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CBED7F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0707EE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6C1C2D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25C278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465C1E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ECBD28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C58F75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C166E9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39DA5D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31F9BEE9" w14:textId="77777777" w:rsidTr="00CE20D1">
        <w:trPr>
          <w:trHeight w:val="680"/>
        </w:trPr>
        <w:tc>
          <w:tcPr>
            <w:tcW w:w="2836" w:type="dxa"/>
          </w:tcPr>
          <w:p w14:paraId="3076B71D" w14:textId="05EABB1F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Podatki lokalne</w:t>
            </w:r>
          </w:p>
        </w:tc>
        <w:tc>
          <w:tcPr>
            <w:tcW w:w="1134" w:type="dxa"/>
          </w:tcPr>
          <w:p w14:paraId="555B9ED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6E966A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3134E7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6B5D72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90B447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04F430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BCB58A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314FB3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6F5A90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962085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0E6140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59AE2C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7694035D" w14:textId="77777777" w:rsidTr="00CE20D1">
        <w:trPr>
          <w:trHeight w:val="680"/>
        </w:trPr>
        <w:tc>
          <w:tcPr>
            <w:tcW w:w="2836" w:type="dxa"/>
          </w:tcPr>
          <w:p w14:paraId="551DBE58" w14:textId="1DDAC3D8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Reklama</w:t>
            </w:r>
          </w:p>
        </w:tc>
        <w:tc>
          <w:tcPr>
            <w:tcW w:w="1134" w:type="dxa"/>
          </w:tcPr>
          <w:p w14:paraId="711C1DA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EAB11F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3DC4F3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5D9180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47B8CD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2D7458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793776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F58941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4352E5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740659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C877BA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4A0597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190DE45F" w14:textId="77777777" w:rsidTr="00CE20D1">
        <w:trPr>
          <w:trHeight w:val="680"/>
        </w:trPr>
        <w:tc>
          <w:tcPr>
            <w:tcW w:w="1134" w:type="dxa"/>
          </w:tcPr>
          <w:p w14:paraId="2751F348" w14:textId="79421055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Ubezpieczenia rzeczowe</w:t>
            </w:r>
          </w:p>
        </w:tc>
        <w:tc>
          <w:tcPr>
            <w:tcW w:w="1134" w:type="dxa"/>
          </w:tcPr>
          <w:p w14:paraId="0DEEEB9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1D1094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B5DA13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1FE8C3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D557CD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3A2DE5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A38436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B7E050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C92E19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9E60D6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99C887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52D61C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69D72CEC" w14:textId="77777777" w:rsidTr="00CE20D1">
        <w:trPr>
          <w:trHeight w:val="680"/>
        </w:trPr>
        <w:tc>
          <w:tcPr>
            <w:tcW w:w="1134" w:type="dxa"/>
          </w:tcPr>
          <w:p w14:paraId="44FEBD65" w14:textId="7B926A53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 xml:space="preserve">Koszty admin. i </w:t>
            </w:r>
            <w:proofErr w:type="spellStart"/>
            <w:r w:rsidRPr="00EC626C">
              <w:rPr>
                <w:rFonts w:ascii="Verdana" w:hAnsi="Verdana" w:cs="Arial"/>
              </w:rPr>
              <w:t>telekomun</w:t>
            </w:r>
            <w:proofErr w:type="spellEnd"/>
            <w:r w:rsidR="009833BF">
              <w:rPr>
                <w:rFonts w:ascii="Verdana" w:hAnsi="Verdana" w:cs="Arial"/>
              </w:rPr>
              <w:t>.</w:t>
            </w:r>
          </w:p>
        </w:tc>
        <w:tc>
          <w:tcPr>
            <w:tcW w:w="1134" w:type="dxa"/>
          </w:tcPr>
          <w:p w14:paraId="7BB49DF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B1CD12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B9025C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405F2A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33A9C5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A8CFE9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E0EBA4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60DC33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907B58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7CBE91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4B8EFA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5CF395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35B5F19A" w14:textId="77777777" w:rsidTr="00CE20D1">
        <w:trPr>
          <w:trHeight w:val="680"/>
        </w:trPr>
        <w:tc>
          <w:tcPr>
            <w:tcW w:w="1134" w:type="dxa"/>
          </w:tcPr>
          <w:p w14:paraId="7EE338AA" w14:textId="2742D95B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Leasing</w:t>
            </w:r>
          </w:p>
        </w:tc>
        <w:tc>
          <w:tcPr>
            <w:tcW w:w="1134" w:type="dxa"/>
          </w:tcPr>
          <w:p w14:paraId="6E01D74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7ACB30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75C231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4BA777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085780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B5A8B0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B95116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0CA095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1D535C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B7D181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91118E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FF5D9E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6AB500A5" w14:textId="77777777" w:rsidTr="00CE20D1">
        <w:trPr>
          <w:trHeight w:val="680"/>
        </w:trPr>
        <w:tc>
          <w:tcPr>
            <w:tcW w:w="1134" w:type="dxa"/>
          </w:tcPr>
          <w:p w14:paraId="200263A2" w14:textId="06C4D065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Inne koszty</w:t>
            </w:r>
          </w:p>
        </w:tc>
        <w:tc>
          <w:tcPr>
            <w:tcW w:w="1134" w:type="dxa"/>
          </w:tcPr>
          <w:p w14:paraId="16B50AA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A66897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AB4DAE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73D76C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C027AF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635662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99C8DA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5F3354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E50D1E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D92036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598865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7678DB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7A67D5B6" w14:textId="77777777" w:rsidTr="00CE20D1">
        <w:trPr>
          <w:trHeight w:val="680"/>
        </w:trPr>
        <w:tc>
          <w:tcPr>
            <w:tcW w:w="1134" w:type="dxa"/>
          </w:tcPr>
          <w:p w14:paraId="3CE69F3F" w14:textId="7FB49C30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Odsetki od kredytu</w:t>
            </w:r>
          </w:p>
        </w:tc>
        <w:tc>
          <w:tcPr>
            <w:tcW w:w="1134" w:type="dxa"/>
          </w:tcPr>
          <w:p w14:paraId="7677FD8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446862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0964DA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12EE44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EF7557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197D8B5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9615D1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73C095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53E9F2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E6D5C0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46FB0A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BDA226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7796CD31" w14:textId="77777777" w:rsidTr="00CE20D1">
        <w:trPr>
          <w:trHeight w:val="680"/>
        </w:trPr>
        <w:tc>
          <w:tcPr>
            <w:tcW w:w="1134" w:type="dxa"/>
          </w:tcPr>
          <w:p w14:paraId="7C7E9BC7" w14:textId="5D6A7119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Amortyzacja</w:t>
            </w:r>
          </w:p>
        </w:tc>
        <w:tc>
          <w:tcPr>
            <w:tcW w:w="1134" w:type="dxa"/>
          </w:tcPr>
          <w:p w14:paraId="202B1A7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0A2A30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A559AB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11E11E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9A1FBE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64981E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D08F1C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B3032F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320E9A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0AF978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B5538B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F6D851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bookmarkEnd w:id="0"/>
      <w:tr w:rsidR="00422925" w:rsidRPr="00194280" w14:paraId="36068B74" w14:textId="77777777" w:rsidTr="00CE20D1">
        <w:trPr>
          <w:trHeight w:val="680"/>
        </w:trPr>
        <w:tc>
          <w:tcPr>
            <w:tcW w:w="1134" w:type="dxa"/>
          </w:tcPr>
          <w:p w14:paraId="6F4ABFD8" w14:textId="1C11C943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EC626C">
              <w:rPr>
                <w:rFonts w:ascii="Verdana" w:hAnsi="Verdana" w:cs="Arial"/>
                <w:b/>
                <w:bCs/>
              </w:rPr>
              <w:t>B.</w:t>
            </w:r>
            <w:r w:rsidR="00D52676">
              <w:rPr>
                <w:rFonts w:ascii="Verdana" w:hAnsi="Verdana" w:cs="Arial"/>
                <w:b/>
                <w:bCs/>
              </w:rPr>
              <w:t xml:space="preserve"> </w:t>
            </w:r>
            <w:r w:rsidRPr="00EC626C">
              <w:rPr>
                <w:rFonts w:ascii="Verdana" w:hAnsi="Verdana" w:cs="Arial"/>
                <w:b/>
                <w:bCs/>
              </w:rPr>
              <w:t>Razem koszty:</w:t>
            </w:r>
          </w:p>
        </w:tc>
        <w:tc>
          <w:tcPr>
            <w:tcW w:w="1134" w:type="dxa"/>
          </w:tcPr>
          <w:p w14:paraId="21AEA2C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3A86A8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F0B0DD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61EBA4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3DE544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354BB2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49CB56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AE7783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CFBF3B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8C127C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52063B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69D926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24BF72B9" w14:textId="77777777" w:rsidTr="00CE20D1">
        <w:trPr>
          <w:trHeight w:val="680"/>
        </w:trPr>
        <w:tc>
          <w:tcPr>
            <w:tcW w:w="1134" w:type="dxa"/>
          </w:tcPr>
          <w:p w14:paraId="365163F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EC626C">
              <w:rPr>
                <w:rFonts w:ascii="Verdana" w:hAnsi="Verdana" w:cs="Arial"/>
                <w:b/>
                <w:bCs/>
              </w:rPr>
              <w:t>C. Dochód (A-B):</w:t>
            </w:r>
          </w:p>
        </w:tc>
        <w:tc>
          <w:tcPr>
            <w:tcW w:w="1134" w:type="dxa"/>
          </w:tcPr>
          <w:p w14:paraId="6B74CC5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ACF84E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62BBD8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712FC3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E62ED2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431A25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F2E29B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903353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B1D297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8CC93B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B4AE90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3D9C74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19F4C9E9" w14:textId="77777777" w:rsidTr="00CE20D1">
        <w:trPr>
          <w:trHeight w:val="2503"/>
        </w:trPr>
        <w:tc>
          <w:tcPr>
            <w:tcW w:w="1134" w:type="dxa"/>
          </w:tcPr>
          <w:p w14:paraId="130F1518" w14:textId="77777777" w:rsidR="00422925" w:rsidRPr="00EC626C" w:rsidRDefault="00422925" w:rsidP="00EC626C">
            <w:pPr>
              <w:pStyle w:val="Nagwek2"/>
              <w:tabs>
                <w:tab w:val="clear" w:pos="576"/>
              </w:tabs>
              <w:snapToGrid w:val="0"/>
              <w:spacing w:line="276" w:lineRule="auto"/>
              <w:ind w:left="0" w:firstLine="0"/>
              <w:jc w:val="left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lastRenderedPageBreak/>
              <w:t>D. ZUS właściciela</w:t>
            </w:r>
            <w:r w:rsidR="000349FD" w:rsidRPr="00EC626C">
              <w:rPr>
                <w:rFonts w:ascii="Verdana" w:hAnsi="Verdana" w:cs="Arial"/>
              </w:rPr>
              <w:t xml:space="preserve"> wysokość składek wraz z oszacowaniem</w:t>
            </w:r>
          </w:p>
          <w:p w14:paraId="69B1DCD5" w14:textId="1956902B" w:rsidR="00D439F7" w:rsidRPr="00EC626C" w:rsidRDefault="00D439F7" w:rsidP="00EC626C">
            <w:pPr>
              <w:spacing w:line="276" w:lineRule="auto"/>
              <w:rPr>
                <w:rFonts w:ascii="Verdana" w:hAnsi="Verdana"/>
              </w:rPr>
            </w:pPr>
            <w:r w:rsidRPr="00EC626C">
              <w:rPr>
                <w:rFonts w:ascii="Verdana" w:hAnsi="Verdana"/>
              </w:rPr>
              <w:t xml:space="preserve">ulga na start 6 miesięcy tylko </w:t>
            </w:r>
            <w:r w:rsidR="0055780C" w:rsidRPr="00EC626C">
              <w:rPr>
                <w:rFonts w:ascii="Verdana" w:hAnsi="Verdana"/>
              </w:rPr>
              <w:t xml:space="preserve">składka </w:t>
            </w:r>
            <w:r w:rsidRPr="00EC626C">
              <w:rPr>
                <w:rFonts w:ascii="Verdana" w:hAnsi="Verdana"/>
              </w:rPr>
              <w:t>zdrowotn</w:t>
            </w:r>
            <w:r w:rsidR="0055780C" w:rsidRPr="00EC626C">
              <w:rPr>
                <w:rFonts w:ascii="Verdana" w:hAnsi="Verdana"/>
              </w:rPr>
              <w:t>a</w:t>
            </w:r>
            <w:r w:rsidR="00E07AD2">
              <w:rPr>
                <w:rFonts w:ascii="Verdana" w:hAnsi="Verdana"/>
              </w:rPr>
              <w:t>,</w:t>
            </w:r>
          </w:p>
          <w:p w14:paraId="5FA0DAF4" w14:textId="52476E12" w:rsidR="00D439F7" w:rsidRPr="00EC626C" w:rsidRDefault="00E07AD2" w:rsidP="00EC626C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D439F7" w:rsidRPr="00EC626C">
              <w:rPr>
                <w:rFonts w:ascii="Verdana" w:hAnsi="Verdana"/>
              </w:rPr>
              <w:t xml:space="preserve">o 6 miesiącach </w:t>
            </w:r>
            <w:r w:rsidR="0055780C" w:rsidRPr="00EC626C">
              <w:rPr>
                <w:rFonts w:ascii="Verdana" w:hAnsi="Verdana"/>
              </w:rPr>
              <w:t xml:space="preserve">składka </w:t>
            </w:r>
            <w:r w:rsidR="00D439F7" w:rsidRPr="00EC626C">
              <w:rPr>
                <w:rFonts w:ascii="Verdana" w:hAnsi="Verdana"/>
              </w:rPr>
              <w:t>zdrowotn</w:t>
            </w:r>
            <w:r w:rsidR="0055780C" w:rsidRPr="00EC626C">
              <w:rPr>
                <w:rFonts w:ascii="Verdana" w:hAnsi="Verdana"/>
              </w:rPr>
              <w:t>a</w:t>
            </w:r>
            <w:r w:rsidR="00D439F7" w:rsidRPr="00EC626C">
              <w:rPr>
                <w:rFonts w:ascii="Verdana" w:hAnsi="Verdana"/>
              </w:rPr>
              <w:t xml:space="preserve"> +składki społeczne</w:t>
            </w:r>
          </w:p>
        </w:tc>
        <w:tc>
          <w:tcPr>
            <w:tcW w:w="1134" w:type="dxa"/>
          </w:tcPr>
          <w:p w14:paraId="38FCA1E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EDAE30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E45009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833F09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BA21EA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57FF83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9622B5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624E4B8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067515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6A76E9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04B3CE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16B3C4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58A20FC2" w14:textId="77777777" w:rsidTr="00CE20D1">
        <w:tc>
          <w:tcPr>
            <w:tcW w:w="1134" w:type="dxa"/>
          </w:tcPr>
          <w:p w14:paraId="5EF2C01E" w14:textId="43141CA9" w:rsidR="00422925" w:rsidRPr="00EC626C" w:rsidRDefault="00422925" w:rsidP="00EC626C">
            <w:pPr>
              <w:pStyle w:val="Nagwek2"/>
              <w:tabs>
                <w:tab w:val="clear" w:pos="576"/>
              </w:tabs>
              <w:snapToGrid w:val="0"/>
              <w:spacing w:line="276" w:lineRule="auto"/>
              <w:jc w:val="left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 xml:space="preserve">E. Zysk brutto </w:t>
            </w:r>
            <w:r w:rsidR="00CE20D1">
              <w:rPr>
                <w:rFonts w:ascii="Verdana" w:hAnsi="Verdana" w:cs="Arial"/>
              </w:rPr>
              <w:t xml:space="preserve">  </w:t>
            </w:r>
            <w:r w:rsidRPr="00EC626C">
              <w:rPr>
                <w:rFonts w:ascii="Verdana" w:hAnsi="Verdana" w:cs="Arial"/>
              </w:rPr>
              <w:t>(C-D):</w:t>
            </w:r>
          </w:p>
        </w:tc>
        <w:tc>
          <w:tcPr>
            <w:tcW w:w="1134" w:type="dxa"/>
          </w:tcPr>
          <w:p w14:paraId="21C11BE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85796E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344E1A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49287C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470E18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987A20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360893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297BE6A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14D7EC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5062CE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8F6719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17174F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78C8259F" w14:textId="77777777" w:rsidTr="00CE20D1">
        <w:trPr>
          <w:trHeight w:val="2175"/>
        </w:trPr>
        <w:tc>
          <w:tcPr>
            <w:tcW w:w="1134" w:type="dxa"/>
          </w:tcPr>
          <w:p w14:paraId="5C437D5C" w14:textId="77777777" w:rsidR="0031785A" w:rsidRPr="00EC626C" w:rsidRDefault="00422925" w:rsidP="00EC626C">
            <w:pPr>
              <w:pStyle w:val="Nagwek2"/>
              <w:tabs>
                <w:tab w:val="clear" w:pos="576"/>
              </w:tabs>
              <w:snapToGrid w:val="0"/>
              <w:spacing w:line="276" w:lineRule="auto"/>
              <w:jc w:val="left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F. Podatek dochodowy</w:t>
            </w:r>
            <w:r w:rsidR="0031785A" w:rsidRPr="00EC626C">
              <w:rPr>
                <w:rFonts w:ascii="Verdana" w:hAnsi="Verdana" w:cs="Arial"/>
              </w:rPr>
              <w:t xml:space="preserve"> </w:t>
            </w:r>
          </w:p>
          <w:p w14:paraId="242D243D" w14:textId="42156546" w:rsidR="00422925" w:rsidRPr="00EC626C" w:rsidRDefault="0031785A" w:rsidP="008D6815">
            <w:pPr>
              <w:pStyle w:val="Nagwek2"/>
              <w:tabs>
                <w:tab w:val="clear" w:pos="576"/>
                <w:tab w:val="left" w:leader="dot" w:pos="2715"/>
              </w:tabs>
              <w:snapToGrid w:val="0"/>
              <w:spacing w:after="120" w:line="276" w:lineRule="auto"/>
              <w:ind w:left="578" w:hanging="578"/>
              <w:jc w:val="left"/>
              <w:rPr>
                <w:rFonts w:ascii="Verdana" w:hAnsi="Verdana" w:cs="Arial"/>
              </w:rPr>
            </w:pPr>
            <w:r w:rsidRPr="00EC626C">
              <w:rPr>
                <w:rFonts w:ascii="Verdana" w:hAnsi="Verdana" w:cs="Arial"/>
              </w:rPr>
              <w:t>w wysokości %</w:t>
            </w:r>
            <w:r w:rsidR="008D6815">
              <w:rPr>
                <w:rFonts w:ascii="Verdana" w:hAnsi="Verdana" w:cs="Arial"/>
              </w:rPr>
              <w:t>-</w:t>
            </w:r>
          </w:p>
          <w:p w14:paraId="72D40EA0" w14:textId="31294C3E" w:rsidR="000349FD" w:rsidRPr="00EC626C" w:rsidRDefault="000349FD" w:rsidP="00EC626C">
            <w:pPr>
              <w:spacing w:line="276" w:lineRule="auto"/>
              <w:rPr>
                <w:rFonts w:ascii="Verdana" w:hAnsi="Verdana"/>
                <w:color w:val="FF0000"/>
              </w:rPr>
            </w:pPr>
            <w:r w:rsidRPr="00EC626C">
              <w:rPr>
                <w:rFonts w:ascii="Verdana" w:hAnsi="Verdana"/>
              </w:rPr>
              <w:t>Forma opodatkowania</w:t>
            </w:r>
          </w:p>
        </w:tc>
        <w:tc>
          <w:tcPr>
            <w:tcW w:w="1134" w:type="dxa"/>
          </w:tcPr>
          <w:p w14:paraId="4C42017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B4011DF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3FA5C5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6B58EF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E3B2C6A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F23DAA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D8884D9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95D51A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C1123F7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89DA77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32DD61E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407C39F4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422925" w:rsidRPr="00194280" w14:paraId="66161BE1" w14:textId="77777777" w:rsidTr="00CE20D1">
        <w:tc>
          <w:tcPr>
            <w:tcW w:w="1134" w:type="dxa"/>
          </w:tcPr>
          <w:p w14:paraId="315838C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EC626C">
              <w:rPr>
                <w:rFonts w:ascii="Verdana" w:hAnsi="Verdana" w:cs="Arial"/>
                <w:b/>
                <w:bCs/>
              </w:rPr>
              <w:t xml:space="preserve">G. Zysk pozostały </w:t>
            </w:r>
          </w:p>
          <w:p w14:paraId="2085FE7C" w14:textId="7DEBE2BC" w:rsidR="00422925" w:rsidRPr="00EC626C" w:rsidRDefault="00422925" w:rsidP="00EC626C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EC626C">
              <w:rPr>
                <w:rFonts w:ascii="Verdana" w:hAnsi="Verdana" w:cs="Arial"/>
                <w:b/>
                <w:bCs/>
              </w:rPr>
              <w:t>(G=E-F)</w:t>
            </w:r>
          </w:p>
        </w:tc>
        <w:tc>
          <w:tcPr>
            <w:tcW w:w="1134" w:type="dxa"/>
          </w:tcPr>
          <w:p w14:paraId="4F80A1A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14C57B60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71ADC3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C7E97EC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F971B43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2FDD41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EBDA4C2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C6687BD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472084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35B50CA6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7DB30941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5876F15B" w14:textId="77777777" w:rsidR="00422925" w:rsidRPr="00EC626C" w:rsidRDefault="00422925" w:rsidP="00EC626C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</w:tbl>
    <w:p w14:paraId="79386F2F" w14:textId="77777777" w:rsidR="000349FD" w:rsidRPr="00194280" w:rsidRDefault="000349FD" w:rsidP="00CE20D1">
      <w:pPr>
        <w:spacing w:after="3600" w:line="276" w:lineRule="auto"/>
        <w:rPr>
          <w:rFonts w:ascii="Verdana" w:hAnsi="Verdana" w:cs="Arial"/>
        </w:rPr>
      </w:pPr>
    </w:p>
    <w:p w14:paraId="14744DD6" w14:textId="37B1954E" w:rsidR="00E95E6D" w:rsidRDefault="00E95E6D" w:rsidP="00C8634E">
      <w:pPr>
        <w:spacing w:after="240" w:line="276" w:lineRule="auto"/>
        <w:rPr>
          <w:rFonts w:ascii="Verdana" w:hAnsi="Verdana" w:cs="Arial"/>
          <w:b/>
          <w:bCs/>
        </w:rPr>
      </w:pPr>
      <w:r w:rsidRPr="00194280">
        <w:rPr>
          <w:rFonts w:ascii="Verdana" w:hAnsi="Verdana" w:cs="Arial"/>
          <w:b/>
          <w:bCs/>
        </w:rPr>
        <w:lastRenderedPageBreak/>
        <w:t>OPIS KOSZTÓW</w:t>
      </w:r>
      <w:r w:rsidR="00C878F1">
        <w:rPr>
          <w:rFonts w:ascii="Verdana" w:hAnsi="Verdana" w:cs="Arial"/>
          <w:b/>
          <w:bCs/>
        </w:rPr>
        <w:t>:</w:t>
      </w:r>
    </w:p>
    <w:p w14:paraId="0287C3D9" w14:textId="1751B3AD" w:rsidR="00C878F1" w:rsidRPr="00C8634E" w:rsidRDefault="00C878F1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>Zakup towarów</w:t>
      </w:r>
      <w:r w:rsidR="00C8634E" w:rsidRPr="00C8634E">
        <w:rPr>
          <w:rFonts w:ascii="Verdana" w:hAnsi="Verdana" w:cs="Arial"/>
        </w:rPr>
        <w:t>:</w:t>
      </w:r>
      <w:r w:rsidRPr="00C8634E">
        <w:rPr>
          <w:rFonts w:ascii="Verdana" w:hAnsi="Verdana" w:cs="Arial"/>
        </w:rPr>
        <w:tab/>
      </w:r>
    </w:p>
    <w:p w14:paraId="59DACD4C" w14:textId="3466B4E3" w:rsidR="00C8634E" w:rsidRPr="00C8634E" w:rsidRDefault="00C8634E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>Zakup surowców, materiałów:</w:t>
      </w:r>
      <w:r w:rsidRPr="00C8634E">
        <w:rPr>
          <w:rFonts w:ascii="Verdana" w:hAnsi="Verdana" w:cs="Arial"/>
        </w:rPr>
        <w:tab/>
      </w:r>
    </w:p>
    <w:p w14:paraId="31AC1241" w14:textId="72518107" w:rsidR="00C8634E" w:rsidRPr="00C8634E" w:rsidRDefault="00C8634E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>Wynagrodzenia pracowników</w:t>
      </w:r>
      <w:r w:rsidRPr="00C8634E">
        <w:rPr>
          <w:rFonts w:ascii="Verdana" w:hAnsi="Verdana" w:cs="Arial"/>
        </w:rPr>
        <w:tab/>
      </w:r>
    </w:p>
    <w:p w14:paraId="3127A311" w14:textId="49923F5C" w:rsidR="00C8634E" w:rsidRPr="00C8634E" w:rsidRDefault="00C8634E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>Narzuty na wynagrodzenia</w:t>
      </w:r>
      <w:r w:rsidRPr="00C8634E">
        <w:rPr>
          <w:rFonts w:ascii="Verdana" w:hAnsi="Verdana" w:cs="Arial"/>
        </w:rPr>
        <w:tab/>
      </w:r>
    </w:p>
    <w:p w14:paraId="2432D6B0" w14:textId="386105A7" w:rsidR="00C8634E" w:rsidRPr="00C8634E" w:rsidRDefault="00C8634E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 xml:space="preserve">Czynsz </w:t>
      </w:r>
      <w:r w:rsidRPr="00C8634E">
        <w:rPr>
          <w:rFonts w:ascii="Verdana" w:hAnsi="Verdana" w:cs="Arial"/>
          <w:color w:val="000000" w:themeColor="text1"/>
        </w:rPr>
        <w:t>opłaty związane z użytkowaniem lokalu, nieruchomości</w:t>
      </w:r>
      <w:r w:rsidRPr="00C8634E">
        <w:rPr>
          <w:rFonts w:ascii="Verdana" w:hAnsi="Verdana" w:cs="Arial"/>
          <w:color w:val="000000" w:themeColor="text1"/>
        </w:rPr>
        <w:tab/>
      </w:r>
    </w:p>
    <w:p w14:paraId="3617C460" w14:textId="7A0A08CC" w:rsidR="00C8634E" w:rsidRPr="00C8634E" w:rsidRDefault="00C8634E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 xml:space="preserve">Transport/eksploatacja </w:t>
      </w:r>
      <w:r w:rsidRPr="00C8634E">
        <w:rPr>
          <w:rFonts w:ascii="Verdana" w:hAnsi="Verdana" w:cs="Arial"/>
          <w:color w:val="000000" w:themeColor="text1"/>
        </w:rPr>
        <w:t>(koszty paliwa, napraw, przeglądów)</w:t>
      </w:r>
      <w:r w:rsidRPr="00C8634E">
        <w:rPr>
          <w:rFonts w:ascii="Verdana" w:hAnsi="Verdana" w:cs="Arial"/>
          <w:color w:val="000000" w:themeColor="text1"/>
        </w:rPr>
        <w:tab/>
      </w:r>
    </w:p>
    <w:p w14:paraId="2FE070F3" w14:textId="0F676D64" w:rsidR="00C8634E" w:rsidRPr="00CE20D1" w:rsidRDefault="00C8634E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 xml:space="preserve">Energia, c.o., gaz, woda </w:t>
      </w:r>
      <w:r w:rsidRPr="00C8634E">
        <w:rPr>
          <w:rFonts w:ascii="Verdana" w:hAnsi="Verdana" w:cs="Arial"/>
          <w:color w:val="000000" w:themeColor="text1"/>
        </w:rPr>
        <w:t>(w przypadku gdy siedziba działalności zlokalizowana jest w mieszkaniu należy wykazać część opłat związanych ze zużyciem wskazanych mediów)</w:t>
      </w:r>
      <w:r w:rsidRPr="00C8634E">
        <w:rPr>
          <w:rFonts w:ascii="Verdana" w:hAnsi="Verdana" w:cs="Arial"/>
          <w:color w:val="000000" w:themeColor="text1"/>
        </w:rPr>
        <w:tab/>
      </w:r>
    </w:p>
    <w:p w14:paraId="5CE5D61C" w14:textId="388F7419" w:rsidR="00C8634E" w:rsidRPr="00CE20D1" w:rsidRDefault="00C8634E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 xml:space="preserve">Usługi obce </w:t>
      </w:r>
      <w:r w:rsidRPr="00C8634E">
        <w:rPr>
          <w:rFonts w:ascii="Verdana" w:hAnsi="Verdana" w:cs="Arial"/>
          <w:color w:val="000000" w:themeColor="text1"/>
        </w:rPr>
        <w:t>koszty usług związanych z prowadzeniem działalności gospodarczej takich jak np. koszty biura rachunkowego, usług doradczych</w:t>
      </w:r>
      <w:r w:rsidRPr="00C8634E">
        <w:rPr>
          <w:rFonts w:ascii="Verdana" w:hAnsi="Verdana" w:cs="Arial"/>
          <w:color w:val="000000" w:themeColor="text1"/>
        </w:rPr>
        <w:tab/>
      </w:r>
    </w:p>
    <w:p w14:paraId="7496EBED" w14:textId="0F15CB2D" w:rsidR="00C8634E" w:rsidRDefault="00C8634E" w:rsidP="00CE20D1">
      <w:pPr>
        <w:pStyle w:val="Akapitzlist"/>
        <w:numPr>
          <w:ilvl w:val="0"/>
          <w:numId w:val="5"/>
        </w:numPr>
        <w:tabs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C8634E">
        <w:rPr>
          <w:rFonts w:ascii="Verdana" w:hAnsi="Verdana" w:cs="Arial"/>
        </w:rPr>
        <w:t>Podatki lokalne</w:t>
      </w:r>
      <w:r w:rsidRPr="00C8634E">
        <w:rPr>
          <w:rFonts w:ascii="Verdana" w:hAnsi="Verdana" w:cs="Arial"/>
        </w:rPr>
        <w:tab/>
      </w:r>
    </w:p>
    <w:p w14:paraId="422EC333" w14:textId="51CEFFE2" w:rsidR="002215A3" w:rsidRDefault="002215A3" w:rsidP="00CE20D1">
      <w:pPr>
        <w:pStyle w:val="Akapitzlist"/>
        <w:numPr>
          <w:ilvl w:val="0"/>
          <w:numId w:val="5"/>
        </w:numPr>
        <w:tabs>
          <w:tab w:val="left" w:pos="851"/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Reklama</w:t>
      </w:r>
      <w:r>
        <w:rPr>
          <w:rFonts w:ascii="Verdana" w:hAnsi="Verdana" w:cs="Arial"/>
        </w:rPr>
        <w:tab/>
      </w:r>
    </w:p>
    <w:p w14:paraId="5BE6212B" w14:textId="5D6E900A" w:rsidR="002215A3" w:rsidRDefault="002215A3" w:rsidP="00CE20D1">
      <w:pPr>
        <w:pStyle w:val="Akapitzlist"/>
        <w:numPr>
          <w:ilvl w:val="0"/>
          <w:numId w:val="5"/>
        </w:numPr>
        <w:tabs>
          <w:tab w:val="left" w:pos="851"/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194280">
        <w:rPr>
          <w:rFonts w:ascii="Verdana" w:hAnsi="Verdana" w:cs="Arial"/>
        </w:rPr>
        <w:t>Ubezpieczenia rzeczowe</w:t>
      </w:r>
      <w:r>
        <w:rPr>
          <w:rFonts w:ascii="Verdana" w:hAnsi="Verdana" w:cs="Arial"/>
        </w:rPr>
        <w:tab/>
      </w:r>
    </w:p>
    <w:p w14:paraId="00B52A13" w14:textId="07919E71" w:rsidR="002215A3" w:rsidRPr="004F5810" w:rsidRDefault="002215A3" w:rsidP="00CE20D1">
      <w:pPr>
        <w:pStyle w:val="Akapitzlist"/>
        <w:numPr>
          <w:ilvl w:val="0"/>
          <w:numId w:val="5"/>
        </w:numPr>
        <w:tabs>
          <w:tab w:val="left" w:pos="851"/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194280">
        <w:rPr>
          <w:rFonts w:ascii="Verdana" w:hAnsi="Verdana" w:cs="Arial"/>
        </w:rPr>
        <w:t xml:space="preserve">Koszty admin. i  </w:t>
      </w:r>
      <w:proofErr w:type="spellStart"/>
      <w:r w:rsidRPr="00194280">
        <w:rPr>
          <w:rFonts w:ascii="Verdana" w:hAnsi="Verdana" w:cs="Arial"/>
        </w:rPr>
        <w:t>telekomun</w:t>
      </w:r>
      <w:proofErr w:type="spellEnd"/>
      <w:r w:rsidRPr="00194280">
        <w:rPr>
          <w:rFonts w:ascii="Verdana" w:hAnsi="Verdana" w:cs="Arial"/>
        </w:rPr>
        <w:t xml:space="preserve">. </w:t>
      </w:r>
      <w:r w:rsidRPr="00194280">
        <w:rPr>
          <w:rFonts w:ascii="Verdana" w:hAnsi="Verdana" w:cs="Arial"/>
          <w:color w:val="000000" w:themeColor="text1"/>
        </w:rPr>
        <w:t xml:space="preserve">(opłaty za telefon, </w:t>
      </w:r>
      <w:proofErr w:type="spellStart"/>
      <w:r w:rsidRPr="00194280">
        <w:rPr>
          <w:rFonts w:ascii="Verdana" w:hAnsi="Verdana" w:cs="Arial"/>
          <w:color w:val="000000" w:themeColor="text1"/>
        </w:rPr>
        <w:t>internet</w:t>
      </w:r>
      <w:proofErr w:type="spellEnd"/>
      <w:r w:rsidRPr="00194280">
        <w:rPr>
          <w:rFonts w:ascii="Verdana" w:hAnsi="Verdana" w:cs="Arial"/>
          <w:color w:val="000000" w:themeColor="text1"/>
        </w:rPr>
        <w:t>)</w:t>
      </w:r>
      <w:r>
        <w:rPr>
          <w:rFonts w:ascii="Verdana" w:hAnsi="Verdana" w:cs="Arial"/>
          <w:color w:val="000000" w:themeColor="text1"/>
        </w:rPr>
        <w:tab/>
      </w:r>
    </w:p>
    <w:p w14:paraId="452FD0C0" w14:textId="7192455C" w:rsidR="004F5810" w:rsidRDefault="004F5810" w:rsidP="00CE20D1">
      <w:pPr>
        <w:pStyle w:val="Akapitzlist"/>
        <w:numPr>
          <w:ilvl w:val="0"/>
          <w:numId w:val="5"/>
        </w:numPr>
        <w:tabs>
          <w:tab w:val="left" w:pos="851"/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194280">
        <w:rPr>
          <w:rFonts w:ascii="Verdana" w:hAnsi="Verdana" w:cs="Arial"/>
        </w:rPr>
        <w:t>Leasing</w:t>
      </w:r>
      <w:r>
        <w:rPr>
          <w:rFonts w:ascii="Verdana" w:hAnsi="Verdana" w:cs="Arial"/>
        </w:rPr>
        <w:tab/>
      </w:r>
    </w:p>
    <w:p w14:paraId="35E83947" w14:textId="00FD1600" w:rsidR="00CE20D1" w:rsidRPr="00CE20D1" w:rsidRDefault="004F5810" w:rsidP="00CE20D1">
      <w:pPr>
        <w:pStyle w:val="Akapitzlist"/>
        <w:numPr>
          <w:ilvl w:val="0"/>
          <w:numId w:val="5"/>
        </w:numPr>
        <w:tabs>
          <w:tab w:val="left" w:pos="851"/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194280">
        <w:rPr>
          <w:rFonts w:ascii="Verdana" w:hAnsi="Verdana" w:cs="Arial"/>
        </w:rPr>
        <w:t xml:space="preserve">Inne koszty </w:t>
      </w:r>
      <w:r w:rsidRPr="00194280">
        <w:rPr>
          <w:rFonts w:ascii="Verdana" w:hAnsi="Verdana" w:cs="Arial"/>
          <w:color w:val="000000" w:themeColor="text1"/>
        </w:rPr>
        <w:t>jakie wnioskujący zakłada w okresie pierwszych 12 miesięcy</w:t>
      </w:r>
      <w:r>
        <w:rPr>
          <w:rFonts w:ascii="Verdana" w:hAnsi="Verdana" w:cs="Arial"/>
          <w:color w:val="000000" w:themeColor="text1"/>
        </w:rPr>
        <w:tab/>
      </w:r>
    </w:p>
    <w:p w14:paraId="332B05F2" w14:textId="470A894B" w:rsidR="00CE20D1" w:rsidRDefault="004F5810" w:rsidP="00CE20D1">
      <w:pPr>
        <w:tabs>
          <w:tab w:val="left" w:leader="dot" w:pos="13467"/>
        </w:tabs>
        <w:spacing w:after="240" w:line="276" w:lineRule="auto"/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61481DDE" w14:textId="19EDF7E3" w:rsidR="004F5810" w:rsidRDefault="004F5810" w:rsidP="00CE20D1">
      <w:pPr>
        <w:pStyle w:val="Akapitzlist"/>
        <w:numPr>
          <w:ilvl w:val="0"/>
          <w:numId w:val="5"/>
        </w:numPr>
        <w:tabs>
          <w:tab w:val="left" w:pos="993"/>
          <w:tab w:val="left" w:leader="dot" w:pos="13467"/>
        </w:tabs>
        <w:spacing w:after="240" w:line="276" w:lineRule="auto"/>
        <w:ind w:left="426" w:hanging="426"/>
        <w:contextualSpacing w:val="0"/>
        <w:rPr>
          <w:rFonts w:ascii="Verdana" w:hAnsi="Verdana" w:cs="Arial"/>
        </w:rPr>
      </w:pPr>
      <w:r w:rsidRPr="00194280">
        <w:rPr>
          <w:rFonts w:ascii="Verdana" w:hAnsi="Verdana" w:cs="Arial"/>
        </w:rPr>
        <w:t>Odsetki od kredytu</w:t>
      </w:r>
      <w:r>
        <w:rPr>
          <w:rFonts w:ascii="Verdana" w:hAnsi="Verdana" w:cs="Arial"/>
        </w:rPr>
        <w:tab/>
      </w:r>
    </w:p>
    <w:p w14:paraId="3FBEAB20" w14:textId="18F13F9D" w:rsidR="004F5810" w:rsidRPr="004F5810" w:rsidRDefault="004F5810" w:rsidP="00CE20D1">
      <w:pPr>
        <w:pStyle w:val="Akapitzlist"/>
        <w:numPr>
          <w:ilvl w:val="0"/>
          <w:numId w:val="5"/>
        </w:numPr>
        <w:tabs>
          <w:tab w:val="left" w:pos="993"/>
          <w:tab w:val="left" w:leader="dot" w:pos="13467"/>
        </w:tabs>
        <w:spacing w:after="240" w:line="276" w:lineRule="auto"/>
        <w:ind w:left="425" w:hanging="425"/>
        <w:contextualSpacing w:val="0"/>
        <w:rPr>
          <w:rFonts w:ascii="Verdana" w:hAnsi="Verdana" w:cs="Arial"/>
        </w:rPr>
      </w:pPr>
      <w:r w:rsidRPr="00194280">
        <w:rPr>
          <w:rFonts w:ascii="Verdana" w:hAnsi="Verdana" w:cs="Arial"/>
        </w:rPr>
        <w:t>Amortyzacja</w:t>
      </w:r>
      <w:r>
        <w:rPr>
          <w:rFonts w:ascii="Verdana" w:hAnsi="Verdana" w:cs="Arial"/>
        </w:rPr>
        <w:tab/>
      </w:r>
    </w:p>
    <w:p w14:paraId="128614D3" w14:textId="77777777" w:rsidR="002D644D" w:rsidRDefault="002D644D" w:rsidP="006D3E7B">
      <w:pPr>
        <w:pStyle w:val="Akapitzlist"/>
        <w:tabs>
          <w:tab w:val="left" w:leader="dot" w:pos="13467"/>
        </w:tabs>
        <w:spacing w:after="120" w:line="276" w:lineRule="auto"/>
        <w:ind w:left="0"/>
        <w:contextualSpacing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>Uzasadnienie przyjętych założeń szacowanych przychodów i kosztów w pierwszym roku prowadzenia działalności gospodarczej:</w:t>
      </w:r>
    </w:p>
    <w:p w14:paraId="3A11A866" w14:textId="1FF198F8" w:rsidR="00C8634E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 w:rsidRPr="002D644D">
        <w:rPr>
          <w:rFonts w:ascii="Verdana" w:hAnsi="Verdana" w:cs="Arial"/>
        </w:rPr>
        <w:tab/>
      </w:r>
    </w:p>
    <w:p w14:paraId="3A53FE76" w14:textId="4355B90D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525CEF96" w14:textId="52602289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702DB69B" w14:textId="24C35B49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747810AE" w14:textId="3D24E5D0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1A96797A" w14:textId="19BEED0D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1EF98A84" w14:textId="6643A572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3EA5A08B" w14:textId="730CC471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631372FA" w14:textId="7C2ED841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0E104375" w14:textId="20F888DE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26A66BB6" w14:textId="597EE747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3FA5E6CA" w14:textId="5A939E62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0ABBBD48" w14:textId="5F591DA4" w:rsidR="002D644D" w:rsidRDefault="002D644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1416477E" w14:textId="35C15905" w:rsidR="0026528D" w:rsidRDefault="0026528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44D2AF25" w14:textId="6195F79B" w:rsidR="002B313D" w:rsidRDefault="002B313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721FEC63" w14:textId="4DBC832E" w:rsidR="002B313D" w:rsidRPr="002D644D" w:rsidRDefault="002B313D" w:rsidP="0026528D">
      <w:pPr>
        <w:pStyle w:val="Akapitzlist"/>
        <w:tabs>
          <w:tab w:val="left" w:leader="dot" w:pos="13467"/>
        </w:tabs>
        <w:spacing w:after="24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35F855B8" w14:textId="6FD55B11" w:rsidR="00C8634E" w:rsidRDefault="00B96BCF" w:rsidP="00CD0C59">
      <w:pPr>
        <w:pStyle w:val="Akapitzlist"/>
        <w:tabs>
          <w:tab w:val="left" w:leader="dot" w:pos="6946"/>
        </w:tabs>
        <w:spacing w:after="360"/>
        <w:ind w:left="0"/>
        <w:contextualSpacing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Data</w:t>
      </w:r>
      <w:r>
        <w:rPr>
          <w:rFonts w:ascii="Verdana" w:hAnsi="Verdana" w:cs="Arial"/>
          <w:b/>
          <w:bCs/>
        </w:rPr>
        <w:tab/>
      </w:r>
    </w:p>
    <w:p w14:paraId="73850947" w14:textId="6BED32BA" w:rsidR="00B96BCF" w:rsidRPr="00C8634E" w:rsidRDefault="00F60106" w:rsidP="0026528D">
      <w:pPr>
        <w:pStyle w:val="Akapitzlist"/>
        <w:tabs>
          <w:tab w:val="left" w:leader="dot" w:pos="6946"/>
        </w:tabs>
        <w:spacing w:before="120" w:after="1080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Podpis wniosk</w:t>
      </w:r>
      <w:r w:rsidR="00D81888">
        <w:rPr>
          <w:rFonts w:ascii="Verdana" w:hAnsi="Verdana" w:cs="Arial"/>
          <w:b/>
          <w:bCs/>
        </w:rPr>
        <w:t>odawcy</w:t>
      </w:r>
      <w:r>
        <w:rPr>
          <w:rFonts w:ascii="Verdana" w:hAnsi="Verdana" w:cs="Arial"/>
          <w:b/>
          <w:bCs/>
        </w:rPr>
        <w:tab/>
        <w:t xml:space="preserve"> </w:t>
      </w:r>
    </w:p>
    <w:p w14:paraId="5D1E1BE8" w14:textId="77777777" w:rsidR="0026528D" w:rsidRPr="0026528D" w:rsidRDefault="0026528D" w:rsidP="0026528D">
      <w:pPr>
        <w:pStyle w:val="Nagwek1"/>
        <w:spacing w:before="100" w:beforeAutospacing="1" w:after="360"/>
        <w:ind w:left="431" w:hanging="431"/>
        <w:rPr>
          <w:rFonts w:ascii="Verdana" w:hAnsi="Verdana"/>
          <w:sz w:val="32"/>
          <w:szCs w:val="32"/>
        </w:rPr>
      </w:pPr>
      <w:r w:rsidRPr="0026528D">
        <w:rPr>
          <w:rFonts w:ascii="Verdana" w:hAnsi="Verdana"/>
          <w:sz w:val="32"/>
          <w:szCs w:val="32"/>
        </w:rPr>
        <w:lastRenderedPageBreak/>
        <w:t xml:space="preserve">Informacje pomocnicze </w:t>
      </w:r>
    </w:p>
    <w:p w14:paraId="67216B78" w14:textId="77777777" w:rsidR="0026528D" w:rsidRPr="00964490" w:rsidRDefault="0026528D" w:rsidP="0026528D">
      <w:pPr>
        <w:spacing w:before="60" w:after="240"/>
        <w:rPr>
          <w:rFonts w:ascii="Verdana" w:hAnsi="Verdana"/>
        </w:rPr>
      </w:pPr>
      <w:r w:rsidRPr="00964490">
        <w:rPr>
          <w:rFonts w:ascii="Verdana" w:hAnsi="Verdana"/>
        </w:rPr>
        <w:t>F</w:t>
      </w:r>
      <w:r>
        <w:rPr>
          <w:rFonts w:ascii="Verdana" w:hAnsi="Verdana"/>
        </w:rPr>
        <w:t>orma opodatkowania zasady ogólne</w:t>
      </w:r>
      <w:r w:rsidRPr="00964490">
        <w:rPr>
          <w:rFonts w:ascii="Verdana" w:hAnsi="Verdana"/>
        </w:rPr>
        <w:t xml:space="preserve"> </w:t>
      </w:r>
    </w:p>
    <w:p w14:paraId="07B7039F" w14:textId="5EDE1B3C" w:rsidR="0026528D" w:rsidRPr="00964490" w:rsidRDefault="0026528D" w:rsidP="0026528D">
      <w:pPr>
        <w:spacing w:before="60" w:after="360"/>
        <w:rPr>
          <w:rFonts w:ascii="Verdana" w:hAnsi="Verdana"/>
        </w:rPr>
      </w:pPr>
      <w:r w:rsidRPr="00964490">
        <w:rPr>
          <w:rFonts w:ascii="Verdana" w:hAnsi="Verdana"/>
        </w:rPr>
        <w:t xml:space="preserve">Składka zdrowotna </w:t>
      </w:r>
      <w:r w:rsidRPr="0026528D">
        <w:rPr>
          <w:rFonts w:ascii="Verdana" w:hAnsi="Verdana"/>
          <w:b/>
          <w:bCs/>
        </w:rPr>
        <w:t>9%</w:t>
      </w:r>
      <w:r w:rsidRPr="00964490">
        <w:rPr>
          <w:rFonts w:ascii="Verdana" w:hAnsi="Verdana"/>
        </w:rPr>
        <w:t xml:space="preserve"> od dochodu (w sytuacji gdy dochód jest niższy niż minimalne wynagrodzenie to przyjmujemy </w:t>
      </w:r>
      <w:r w:rsidRPr="0026528D">
        <w:rPr>
          <w:rFonts w:ascii="Verdana" w:hAnsi="Verdana"/>
          <w:b/>
          <w:bCs/>
        </w:rPr>
        <w:t>432,54</w:t>
      </w:r>
      <w:r w:rsidRPr="00964490">
        <w:rPr>
          <w:rFonts w:ascii="Verdana" w:hAnsi="Verdana"/>
        </w:rPr>
        <w:t xml:space="preserve"> zł w 2026 r.)</w:t>
      </w:r>
    </w:p>
    <w:p w14:paraId="1312B0BF" w14:textId="77777777" w:rsidR="0026528D" w:rsidRPr="00964490" w:rsidRDefault="0026528D" w:rsidP="0026528D">
      <w:pPr>
        <w:spacing w:before="60" w:after="240"/>
        <w:rPr>
          <w:rFonts w:ascii="Verdana" w:hAnsi="Verdana"/>
        </w:rPr>
      </w:pPr>
      <w:r>
        <w:rPr>
          <w:rFonts w:ascii="Verdana" w:hAnsi="Verdana"/>
        </w:rPr>
        <w:t>Forma opodatkowania ryczałt</w:t>
      </w:r>
    </w:p>
    <w:p w14:paraId="4F135BE3" w14:textId="77777777" w:rsidR="0026528D" w:rsidRPr="00964490" w:rsidRDefault="0026528D" w:rsidP="0026528D">
      <w:pPr>
        <w:spacing w:before="60" w:after="360"/>
        <w:rPr>
          <w:rFonts w:ascii="Verdana" w:hAnsi="Verdana"/>
        </w:rPr>
      </w:pPr>
      <w:r w:rsidRPr="00964490">
        <w:rPr>
          <w:rFonts w:ascii="Verdana" w:hAnsi="Verdana"/>
        </w:rPr>
        <w:t xml:space="preserve">Składka zdrowotna zależna od wysokości planowanego do osiągnięcia przychodu </w:t>
      </w:r>
    </w:p>
    <w:p w14:paraId="34B8FEC3" w14:textId="77777777" w:rsidR="0026528D" w:rsidRPr="000036F0" w:rsidRDefault="0026528D" w:rsidP="0026528D">
      <w:pPr>
        <w:spacing w:before="60" w:after="240"/>
        <w:rPr>
          <w:rFonts w:ascii="Verdana" w:hAnsi="Verdana" w:cs="Calibri"/>
          <w:b/>
          <w:bCs/>
          <w:color w:val="000000"/>
          <w:lang w:eastAsia="pl-PL"/>
        </w:rPr>
      </w:pPr>
      <w:r w:rsidRPr="00964490">
        <w:rPr>
          <w:rFonts w:ascii="Verdana" w:hAnsi="Verdana"/>
        </w:rPr>
        <w:t>Do 60.000 zł</w:t>
      </w:r>
      <w:r>
        <w:rPr>
          <w:rFonts w:ascii="Verdana" w:hAnsi="Verdana"/>
        </w:rPr>
        <w:t>-</w:t>
      </w:r>
      <w:r w:rsidRPr="000036F0">
        <w:rPr>
          <w:rFonts w:ascii="Verdana" w:hAnsi="Verdana" w:cs="Calibri"/>
          <w:b/>
          <w:bCs/>
          <w:color w:val="000000"/>
          <w:lang w:eastAsia="pl-PL"/>
        </w:rPr>
        <w:t>498,35 zł</w:t>
      </w:r>
    </w:p>
    <w:p w14:paraId="38125CE0" w14:textId="77777777" w:rsidR="0026528D" w:rsidRPr="000036F0" w:rsidRDefault="0026528D" w:rsidP="0026528D">
      <w:pPr>
        <w:spacing w:before="60" w:after="240"/>
        <w:rPr>
          <w:rFonts w:ascii="Verdana" w:hAnsi="Verdana" w:cs="Calibri"/>
          <w:b/>
          <w:bCs/>
          <w:color w:val="000000"/>
          <w:lang w:eastAsia="pl-PL"/>
        </w:rPr>
      </w:pPr>
      <w:r w:rsidRPr="00964490">
        <w:rPr>
          <w:rFonts w:ascii="Verdana" w:hAnsi="Verdana"/>
        </w:rPr>
        <w:t>Od 60.000-300.000 zł</w:t>
      </w:r>
      <w:r>
        <w:rPr>
          <w:rFonts w:ascii="Verdana" w:hAnsi="Verdana"/>
        </w:rPr>
        <w:t>-</w:t>
      </w:r>
      <w:r w:rsidRPr="000036F0">
        <w:rPr>
          <w:rFonts w:ascii="Verdana" w:hAnsi="Verdana" w:cs="Calibri"/>
          <w:b/>
          <w:bCs/>
          <w:color w:val="000000"/>
          <w:lang w:eastAsia="pl-PL"/>
        </w:rPr>
        <w:t>830,58 zł</w:t>
      </w:r>
    </w:p>
    <w:p w14:paraId="16EDCD5F" w14:textId="3689395D" w:rsidR="0026528D" w:rsidRPr="0026528D" w:rsidRDefault="0026528D" w:rsidP="0026528D">
      <w:pPr>
        <w:spacing w:before="60" w:after="240"/>
        <w:rPr>
          <w:rFonts w:ascii="Verdana" w:hAnsi="Verdana" w:cs="Calibri"/>
          <w:b/>
          <w:bCs/>
          <w:color w:val="000000"/>
          <w:lang w:eastAsia="pl-PL"/>
        </w:rPr>
      </w:pPr>
      <w:r w:rsidRPr="00964490">
        <w:rPr>
          <w:rFonts w:ascii="Verdana" w:hAnsi="Verdana"/>
        </w:rPr>
        <w:t>P</w:t>
      </w:r>
      <w:r>
        <w:rPr>
          <w:rFonts w:ascii="Verdana" w:hAnsi="Verdana"/>
        </w:rPr>
        <w:t>owyżej</w:t>
      </w:r>
      <w:r w:rsidRPr="00964490">
        <w:rPr>
          <w:rFonts w:ascii="Verdana" w:hAnsi="Verdana"/>
        </w:rPr>
        <w:t xml:space="preserve"> 300.000 zł</w:t>
      </w:r>
      <w:r>
        <w:rPr>
          <w:rFonts w:ascii="Verdana" w:hAnsi="Verdana"/>
        </w:rPr>
        <w:t>-</w:t>
      </w:r>
      <w:r w:rsidRPr="000036F0">
        <w:rPr>
          <w:rFonts w:ascii="Verdana" w:hAnsi="Verdana" w:cs="Calibri"/>
          <w:b/>
          <w:bCs/>
          <w:color w:val="000000"/>
          <w:lang w:eastAsia="pl-PL"/>
        </w:rPr>
        <w:t>1 495,04 zł</w:t>
      </w:r>
    </w:p>
    <w:p w14:paraId="1C2E4421" w14:textId="1E122C68" w:rsidR="00C8634E" w:rsidRPr="0026528D" w:rsidRDefault="0026528D" w:rsidP="0026528D">
      <w:pPr>
        <w:rPr>
          <w:rFonts w:ascii="Verdana" w:hAnsi="Verdana"/>
        </w:rPr>
      </w:pPr>
      <w:r>
        <w:rPr>
          <w:rFonts w:ascii="Verdana" w:hAnsi="Verdana"/>
        </w:rPr>
        <w:t>Wysokość składek społecznych</w:t>
      </w:r>
      <w:r w:rsidRPr="00964490">
        <w:rPr>
          <w:rFonts w:ascii="Verdana" w:hAnsi="Verdana"/>
        </w:rPr>
        <w:t xml:space="preserve"> 2026r.</w:t>
      </w:r>
      <w:r w:rsidRPr="0026528D">
        <w:rPr>
          <w:rFonts w:ascii="Verdana" w:hAnsi="Verdana"/>
          <w:b/>
          <w:bCs/>
        </w:rPr>
        <w:t>456,18</w:t>
      </w:r>
      <w:r w:rsidRPr="00964490">
        <w:rPr>
          <w:rFonts w:ascii="Verdana" w:hAnsi="Verdana"/>
        </w:rPr>
        <w:t xml:space="preserve"> zł</w:t>
      </w:r>
    </w:p>
    <w:sectPr w:rsidR="00C8634E" w:rsidRPr="0026528D" w:rsidSect="009F21A6">
      <w:footnotePr>
        <w:pos w:val="beneathText"/>
      </w:footnotePr>
      <w:pgSz w:w="16837" w:h="11905" w:orient="landscape"/>
      <w:pgMar w:top="540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8B17" w14:textId="77777777" w:rsidR="006C69BB" w:rsidRDefault="006C69BB" w:rsidP="00A578CE">
      <w:r>
        <w:separator/>
      </w:r>
    </w:p>
  </w:endnote>
  <w:endnote w:type="continuationSeparator" w:id="0">
    <w:p w14:paraId="52632F14" w14:textId="77777777" w:rsidR="006C69BB" w:rsidRDefault="006C69BB" w:rsidP="00A5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D1FC" w14:textId="77777777" w:rsidR="006C69BB" w:rsidRDefault="006C69BB" w:rsidP="00A578CE">
      <w:r>
        <w:separator/>
      </w:r>
    </w:p>
  </w:footnote>
  <w:footnote w:type="continuationSeparator" w:id="0">
    <w:p w14:paraId="6D35FE58" w14:textId="77777777" w:rsidR="006C69BB" w:rsidRDefault="006C69BB" w:rsidP="00A5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2642BD"/>
    <w:multiLevelType w:val="hybridMultilevel"/>
    <w:tmpl w:val="1914688E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C33689"/>
    <w:multiLevelType w:val="hybridMultilevel"/>
    <w:tmpl w:val="C186D26C"/>
    <w:lvl w:ilvl="0" w:tplc="2A707AE6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6F9A"/>
    <w:multiLevelType w:val="hybridMultilevel"/>
    <w:tmpl w:val="2F566A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37C5"/>
    <w:multiLevelType w:val="hybridMultilevel"/>
    <w:tmpl w:val="59626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9215">
    <w:abstractNumId w:val="0"/>
  </w:num>
  <w:num w:numId="2" w16cid:durableId="1456480333">
    <w:abstractNumId w:val="2"/>
  </w:num>
  <w:num w:numId="3" w16cid:durableId="2049645596">
    <w:abstractNumId w:val="1"/>
  </w:num>
  <w:num w:numId="4" w16cid:durableId="1394154130">
    <w:abstractNumId w:val="3"/>
  </w:num>
  <w:num w:numId="5" w16cid:durableId="1680305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5"/>
    <w:rsid w:val="000349FD"/>
    <w:rsid w:val="00096CC5"/>
    <w:rsid w:val="000A65C5"/>
    <w:rsid w:val="000D7E91"/>
    <w:rsid w:val="000F25A1"/>
    <w:rsid w:val="00105EF0"/>
    <w:rsid w:val="00194280"/>
    <w:rsid w:val="00194EEC"/>
    <w:rsid w:val="001B7C27"/>
    <w:rsid w:val="001B7F33"/>
    <w:rsid w:val="001E291A"/>
    <w:rsid w:val="002215A3"/>
    <w:rsid w:val="0024074B"/>
    <w:rsid w:val="0026528D"/>
    <w:rsid w:val="0029256A"/>
    <w:rsid w:val="002B313D"/>
    <w:rsid w:val="002D399B"/>
    <w:rsid w:val="002D644D"/>
    <w:rsid w:val="002D7670"/>
    <w:rsid w:val="002F101C"/>
    <w:rsid w:val="0031785A"/>
    <w:rsid w:val="00352767"/>
    <w:rsid w:val="00362383"/>
    <w:rsid w:val="00375B60"/>
    <w:rsid w:val="003A6C74"/>
    <w:rsid w:val="003B36C9"/>
    <w:rsid w:val="003C190D"/>
    <w:rsid w:val="003C78EE"/>
    <w:rsid w:val="003D412C"/>
    <w:rsid w:val="00412564"/>
    <w:rsid w:val="00422925"/>
    <w:rsid w:val="00433459"/>
    <w:rsid w:val="0043455B"/>
    <w:rsid w:val="00444D4C"/>
    <w:rsid w:val="00467931"/>
    <w:rsid w:val="00467B6B"/>
    <w:rsid w:val="0047161F"/>
    <w:rsid w:val="0047787F"/>
    <w:rsid w:val="00484237"/>
    <w:rsid w:val="004B4296"/>
    <w:rsid w:val="004F1D3E"/>
    <w:rsid w:val="004F5810"/>
    <w:rsid w:val="00542729"/>
    <w:rsid w:val="00544A54"/>
    <w:rsid w:val="005522DC"/>
    <w:rsid w:val="0055780C"/>
    <w:rsid w:val="005A141F"/>
    <w:rsid w:val="005D6581"/>
    <w:rsid w:val="00626ED4"/>
    <w:rsid w:val="0064192E"/>
    <w:rsid w:val="00664C0B"/>
    <w:rsid w:val="00667672"/>
    <w:rsid w:val="006765A1"/>
    <w:rsid w:val="006C69BB"/>
    <w:rsid w:val="006D316E"/>
    <w:rsid w:val="006D3E7B"/>
    <w:rsid w:val="007030FB"/>
    <w:rsid w:val="007B70E1"/>
    <w:rsid w:val="007B7D06"/>
    <w:rsid w:val="007D5E11"/>
    <w:rsid w:val="007F1317"/>
    <w:rsid w:val="007F3E90"/>
    <w:rsid w:val="007F7960"/>
    <w:rsid w:val="00813AAC"/>
    <w:rsid w:val="008B45F6"/>
    <w:rsid w:val="008D6815"/>
    <w:rsid w:val="009117DE"/>
    <w:rsid w:val="0092192C"/>
    <w:rsid w:val="00944EC1"/>
    <w:rsid w:val="009833BF"/>
    <w:rsid w:val="00984B04"/>
    <w:rsid w:val="009A34AA"/>
    <w:rsid w:val="009A659F"/>
    <w:rsid w:val="009C173A"/>
    <w:rsid w:val="009E3FD2"/>
    <w:rsid w:val="009F21A6"/>
    <w:rsid w:val="009F74C5"/>
    <w:rsid w:val="00A24269"/>
    <w:rsid w:val="00A32062"/>
    <w:rsid w:val="00A321EB"/>
    <w:rsid w:val="00A357DF"/>
    <w:rsid w:val="00A550D0"/>
    <w:rsid w:val="00A578CE"/>
    <w:rsid w:val="00A66FE2"/>
    <w:rsid w:val="00A83A95"/>
    <w:rsid w:val="00AA67F3"/>
    <w:rsid w:val="00AE3461"/>
    <w:rsid w:val="00AF5A17"/>
    <w:rsid w:val="00B4128C"/>
    <w:rsid w:val="00B661C1"/>
    <w:rsid w:val="00B74CC4"/>
    <w:rsid w:val="00B94616"/>
    <w:rsid w:val="00B96BCF"/>
    <w:rsid w:val="00BF5250"/>
    <w:rsid w:val="00C14DD6"/>
    <w:rsid w:val="00C2567D"/>
    <w:rsid w:val="00C8634E"/>
    <w:rsid w:val="00C878F1"/>
    <w:rsid w:val="00CB14E2"/>
    <w:rsid w:val="00CD0C59"/>
    <w:rsid w:val="00CE20D1"/>
    <w:rsid w:val="00CE2EC2"/>
    <w:rsid w:val="00D4326F"/>
    <w:rsid w:val="00D439F7"/>
    <w:rsid w:val="00D52676"/>
    <w:rsid w:val="00D81888"/>
    <w:rsid w:val="00DB4CAC"/>
    <w:rsid w:val="00DD55A1"/>
    <w:rsid w:val="00E0723D"/>
    <w:rsid w:val="00E07AD2"/>
    <w:rsid w:val="00E8144F"/>
    <w:rsid w:val="00E83CDE"/>
    <w:rsid w:val="00E9359D"/>
    <w:rsid w:val="00E95E6D"/>
    <w:rsid w:val="00EC2432"/>
    <w:rsid w:val="00EC626C"/>
    <w:rsid w:val="00EC7225"/>
    <w:rsid w:val="00EE3D07"/>
    <w:rsid w:val="00F064B2"/>
    <w:rsid w:val="00F06D19"/>
    <w:rsid w:val="00F50037"/>
    <w:rsid w:val="00F525BF"/>
    <w:rsid w:val="00F60106"/>
    <w:rsid w:val="00F615B3"/>
    <w:rsid w:val="00F65087"/>
    <w:rsid w:val="00FC1299"/>
    <w:rsid w:val="00FD4D6F"/>
    <w:rsid w:val="00FE7D1E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45D"/>
  <w15:chartTrackingRefBased/>
  <w15:docId w15:val="{D7285320-812D-4C00-80DB-4E9DCAAD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9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22925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22925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422925"/>
    <w:pPr>
      <w:keepNext/>
      <w:tabs>
        <w:tab w:val="num" w:pos="720"/>
      </w:tabs>
      <w:ind w:left="720" w:hanging="720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22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422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422925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7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67F3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EC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62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78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8CE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57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8CE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PUP Dzierżoniów</cp:lastModifiedBy>
  <cp:revision>70</cp:revision>
  <cp:lastPrinted>2026-03-24T13:24:00Z</cp:lastPrinted>
  <dcterms:created xsi:type="dcterms:W3CDTF">2024-01-02T09:08:00Z</dcterms:created>
  <dcterms:modified xsi:type="dcterms:W3CDTF">2026-03-24T13:25:00Z</dcterms:modified>
</cp:coreProperties>
</file>