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5F3B">
      <w:pPr>
        <w:spacing w:line="0" w:lineRule="atLeast"/>
        <w:ind w:left="2640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ZAWODY DEFICYTOWE I NADWY</w:t>
      </w:r>
      <w:r>
        <w:rPr>
          <w:rFonts w:ascii="Arial" w:eastAsia="Arial" w:hAnsi="Arial"/>
          <w:sz w:val="22"/>
        </w:rPr>
        <w:t>Ż</w:t>
      </w:r>
      <w:r>
        <w:rPr>
          <w:rFonts w:ascii="Arial" w:eastAsia="Arial" w:hAnsi="Arial"/>
          <w:b/>
          <w:sz w:val="22"/>
        </w:rPr>
        <w:t>KOWE</w:t>
      </w:r>
    </w:p>
    <w:p w:rsidR="00000000" w:rsidRDefault="00F35F3B">
      <w:pPr>
        <w:spacing w:line="4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340"/>
        <w:gridCol w:w="1520"/>
        <w:gridCol w:w="6780"/>
      </w:tblGrid>
      <w:tr w:rsidR="00000000">
        <w:trPr>
          <w:trHeight w:val="293"/>
        </w:trPr>
        <w:tc>
          <w:tcPr>
            <w:tcW w:w="1340" w:type="dxa"/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80" w:type="dxa"/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7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Powiat dzier</w:t>
            </w:r>
            <w:r>
              <w:rPr>
                <w:rFonts w:ascii="Arial" w:eastAsia="Arial" w:hAnsi="Arial"/>
                <w:sz w:val="22"/>
              </w:rPr>
              <w:t>ż</w:t>
            </w:r>
            <w:r>
              <w:rPr>
                <w:rFonts w:ascii="Arial" w:eastAsia="Arial" w:hAnsi="Arial"/>
                <w:b/>
                <w:sz w:val="22"/>
              </w:rPr>
              <w:t>oniowski</w:t>
            </w:r>
          </w:p>
        </w:tc>
      </w:tr>
      <w:tr w:rsidR="00000000">
        <w:trPr>
          <w:trHeight w:val="264"/>
        </w:trPr>
        <w:tc>
          <w:tcPr>
            <w:tcW w:w="1340" w:type="dxa"/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780" w:type="dxa"/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54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INFORMACJA SYGNALNA</w:t>
            </w:r>
          </w:p>
        </w:tc>
      </w:tr>
      <w:tr w:rsidR="00000000">
        <w:trPr>
          <w:trHeight w:val="293"/>
        </w:trPr>
        <w:tc>
          <w:tcPr>
            <w:tcW w:w="1340" w:type="dxa"/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80" w:type="dxa"/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84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 PÓ</w:t>
            </w:r>
            <w:r>
              <w:rPr>
                <w:rFonts w:ascii="Arial" w:eastAsia="Arial" w:hAnsi="Arial"/>
                <w:sz w:val="22"/>
              </w:rPr>
              <w:t>Ł</w:t>
            </w:r>
            <w:r>
              <w:rPr>
                <w:rFonts w:ascii="Arial" w:eastAsia="Arial" w:hAnsi="Arial"/>
                <w:b/>
                <w:sz w:val="22"/>
              </w:rPr>
              <w:t>ROCZE 2016 R.</w:t>
            </w:r>
          </w:p>
        </w:tc>
      </w:tr>
      <w:tr w:rsidR="00000000">
        <w:trPr>
          <w:trHeight w:val="102"/>
        </w:trPr>
        <w:tc>
          <w:tcPr>
            <w:tcW w:w="1340" w:type="dxa"/>
            <w:tcBorders>
              <w:bottom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0" w:type="dxa"/>
            <w:tcBorders>
              <w:bottom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780" w:type="dxa"/>
            <w:tcBorders>
              <w:bottom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Sekcja</w:t>
            </w: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Zaklasyfikowanie</w:t>
            </w: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26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Grupa elementarna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Pracownicy wykonujący dorywcze prace proste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92D050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zawód</w:t>
            </w: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Robotnicy przemysłowi i rzemieślnicy gdzie in</w:t>
            </w:r>
            <w:r>
              <w:rPr>
                <w:rFonts w:ascii="Arial" w:eastAsia="Arial" w:hAnsi="Arial"/>
                <w:sz w:val="16"/>
              </w:rPr>
              <w:t>dziej niesklasyfikowani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92D050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161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78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Kierownicy do spraw budownictwa</w:t>
            </w:r>
          </w:p>
        </w:tc>
      </w:tr>
      <w:tr w:rsidR="00000000">
        <w:trPr>
          <w:trHeight w:val="72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maksymalnie</w:t>
            </w:r>
          </w:p>
        </w:tc>
        <w:tc>
          <w:tcPr>
            <w:tcW w:w="678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92D050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91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78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Tapicerzy i pokrewni</w:t>
            </w:r>
          </w:p>
        </w:tc>
      </w:tr>
      <w:tr w:rsidR="00000000">
        <w:trPr>
          <w:trHeight w:val="142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173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deficytowy</w:t>
            </w:r>
          </w:p>
        </w:tc>
        <w:tc>
          <w:tcPr>
            <w:tcW w:w="678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92D050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Technicy archiwiści i pokrewni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92D050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ind w:left="80"/>
              <w:rPr>
                <w:rFonts w:ascii="Arial" w:eastAsia="Arial" w:hAnsi="Arial"/>
                <w:color w:val="FFFFFF"/>
                <w:sz w:val="16"/>
              </w:rPr>
            </w:pPr>
            <w:r>
              <w:rPr>
                <w:rFonts w:ascii="Arial" w:eastAsia="Arial" w:hAnsi="Arial"/>
                <w:color w:val="FFFFFF"/>
                <w:sz w:val="16"/>
              </w:rPr>
              <w:t>DEFICYT</w:t>
            </w: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Monterzy linii elektrycznych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92D050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Mistrzowie produkcji w przemyśle przetwórczym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92D050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Agenci ubezpieczeniowi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92D050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zawód deficytowy</w:t>
            </w: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Specjaliści do spraw zarządzania zasobami ludzkimi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92D050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Operatorzy maszyn do prania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92D050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64"/>
        </w:trPr>
        <w:tc>
          <w:tcPr>
            <w:tcW w:w="1340" w:type="dxa"/>
            <w:tcBorders>
              <w:left w:val="single" w:sz="8" w:space="0" w:color="959595"/>
              <w:bottom w:val="single" w:sz="8" w:space="0" w:color="92D050"/>
              <w:right w:val="single" w:sz="8" w:space="0" w:color="959595"/>
            </w:tcBorders>
            <w:shd w:val="clear" w:color="auto" w:fill="92D050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Spawacze i pokrewni</w:t>
            </w:r>
          </w:p>
        </w:tc>
      </w:tr>
      <w:tr w:rsidR="00000000">
        <w:trPr>
          <w:trHeight w:val="233"/>
        </w:trPr>
        <w:tc>
          <w:tcPr>
            <w:tcW w:w="1340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  <w:shd w:val="clear" w:color="auto" w:fill="A5A5A5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top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top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Operatorzy maszyn do produkcji wyrobów z tworzyw sztucznych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A5A5A5"/>
              <w:right w:val="single" w:sz="8" w:space="0" w:color="959595"/>
            </w:tcBorders>
            <w:shd w:val="clear" w:color="auto" w:fill="A5A5A5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64"/>
        </w:trPr>
        <w:tc>
          <w:tcPr>
            <w:tcW w:w="1340" w:type="dxa"/>
            <w:vMerge w:val="restart"/>
            <w:tcBorders>
              <w:left w:val="single" w:sz="8" w:space="0" w:color="959595"/>
              <w:bottom w:val="single" w:sz="8" w:space="0" w:color="A5A5A5"/>
              <w:right w:val="single" w:sz="8" w:space="0" w:color="959595"/>
            </w:tcBorders>
            <w:shd w:val="clear" w:color="auto" w:fill="A5A5A5"/>
            <w:vAlign w:val="bottom"/>
          </w:tcPr>
          <w:p w:rsidR="00000000" w:rsidRDefault="00F35F3B">
            <w:pPr>
              <w:spacing w:line="0" w:lineRule="atLeast"/>
              <w:ind w:left="80"/>
              <w:rPr>
                <w:rFonts w:ascii="Arial" w:eastAsia="Arial" w:hAnsi="Arial"/>
                <w:color w:val="FFFFFF"/>
                <w:sz w:val="16"/>
              </w:rPr>
            </w:pPr>
            <w:r>
              <w:rPr>
                <w:rFonts w:ascii="Arial" w:eastAsia="Arial" w:hAnsi="Arial"/>
                <w:color w:val="FFFFFF"/>
                <w:sz w:val="16"/>
              </w:rPr>
              <w:t>RÓWNOWAGA</w:t>
            </w: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zawód</w:t>
            </w: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Operator</w:t>
            </w:r>
            <w:r>
              <w:rPr>
                <w:rFonts w:ascii="Arial" w:eastAsia="Arial" w:hAnsi="Arial"/>
                <w:sz w:val="16"/>
              </w:rPr>
              <w:t>zy urządzeń do obróbki powierzchniowej metali i nakładania powłok</w:t>
            </w:r>
          </w:p>
        </w:tc>
      </w:tr>
      <w:tr w:rsidR="00000000">
        <w:trPr>
          <w:trHeight w:val="91"/>
        </w:trPr>
        <w:tc>
          <w:tcPr>
            <w:tcW w:w="1340" w:type="dxa"/>
            <w:vMerge/>
            <w:tcBorders>
              <w:left w:val="single" w:sz="8" w:space="0" w:color="959595"/>
              <w:right w:val="single" w:sz="8" w:space="0" w:color="959595"/>
            </w:tcBorders>
            <w:shd w:val="clear" w:color="auto" w:fill="A5A5A5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zrównoważony</w:t>
            </w:r>
          </w:p>
        </w:tc>
        <w:tc>
          <w:tcPr>
            <w:tcW w:w="678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Pracownicy sprzedaży i pokrewni gdzie indziej niesklasyfikowani</w:t>
            </w:r>
          </w:p>
        </w:tc>
      </w:tr>
      <w:tr w:rsidR="00000000">
        <w:trPr>
          <w:trHeight w:val="142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A5A5A5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78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A5A5A5"/>
              <w:right w:val="single" w:sz="8" w:space="0" w:color="959595"/>
            </w:tcBorders>
            <w:shd w:val="clear" w:color="auto" w:fill="A5A5A5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64"/>
        </w:trPr>
        <w:tc>
          <w:tcPr>
            <w:tcW w:w="1340" w:type="dxa"/>
            <w:tcBorders>
              <w:left w:val="single" w:sz="8" w:space="0" w:color="959595"/>
              <w:bottom w:val="single" w:sz="8" w:space="0" w:color="A5A5A5"/>
              <w:right w:val="single" w:sz="8" w:space="0" w:color="959595"/>
            </w:tcBorders>
            <w:shd w:val="clear" w:color="auto" w:fill="A5A5A5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Dyrektorzy generalni i zarządzający</w:t>
            </w:r>
          </w:p>
        </w:tc>
      </w:tr>
      <w:tr w:rsidR="00000000">
        <w:trPr>
          <w:trHeight w:val="233"/>
        </w:trPr>
        <w:tc>
          <w:tcPr>
            <w:tcW w:w="1340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top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top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Technicy mechanicy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Betoniarze, betoniarze zbrojarze i </w:t>
            </w:r>
            <w:r>
              <w:rPr>
                <w:rFonts w:ascii="Arial" w:eastAsia="Arial" w:hAnsi="Arial"/>
                <w:sz w:val="16"/>
              </w:rPr>
              <w:t>pokrewni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Pracownicy wsparcia rodziny, pomocy społecznej i pracy socjalnej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Kucharze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Pomoce i sprzątaczki biurowe, hotelowe i pokrewne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Plastycy, dekoratorzy wnętrz i pokrewni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Kelnerzy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zawód</w:t>
            </w: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Gońcy, bagażowi i pokrewni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126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78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Ręczni pakowacze i znakowacze</w:t>
            </w:r>
          </w:p>
        </w:tc>
      </w:tr>
      <w:tr w:rsidR="00000000">
        <w:trPr>
          <w:trHeight w:val="107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nadwyżkowy</w:t>
            </w:r>
          </w:p>
        </w:tc>
        <w:tc>
          <w:tcPr>
            <w:tcW w:w="678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56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78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Pomoce kuchenne</w:t>
            </w:r>
          </w:p>
        </w:tc>
      </w:tr>
      <w:tr w:rsidR="00000000">
        <w:trPr>
          <w:trHeight w:val="177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78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Pracownicy do spraw rachunkowości i księgowości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Specjaliści do spraw wychowania małego dziecka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Monterzy gdzie indziej niesklasyfikowani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ind w:left="80"/>
              <w:rPr>
                <w:rFonts w:ascii="Arial" w:eastAsia="Arial" w:hAnsi="Arial"/>
                <w:color w:val="FFFFFF"/>
                <w:sz w:val="16"/>
              </w:rPr>
            </w:pPr>
            <w:r>
              <w:rPr>
                <w:rFonts w:ascii="Arial" w:eastAsia="Arial" w:hAnsi="Arial"/>
                <w:color w:val="FFFFFF"/>
                <w:sz w:val="16"/>
              </w:rPr>
              <w:t>NADWYŻKA</w:t>
            </w: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Robotn</w:t>
            </w:r>
            <w:r>
              <w:rPr>
                <w:rFonts w:ascii="Arial" w:eastAsia="Arial" w:hAnsi="Arial"/>
                <w:sz w:val="16"/>
              </w:rPr>
              <w:t>icy przygotowujący i wznoszący konstrukcje metalowe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Przedstawiciele handlowi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Kierowcy samochodów ciężarowych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Kontrolerzy (sterowniczy) procesów przemysłowych gdzie indziej niesklasyfikowani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Średni personel do spraw statystyki i </w:t>
            </w:r>
            <w:r>
              <w:rPr>
                <w:rFonts w:ascii="Arial" w:eastAsia="Arial" w:hAnsi="Arial"/>
                <w:sz w:val="16"/>
              </w:rPr>
              <w:t>dziedzin pokrewnych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Malarze budowlani i pokrewni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Technicy nauk chemicznych, fizycznych i pokrewni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zawód</w:t>
            </w: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Operatorzy maszyn przędzalniczych i pokrewni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161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78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Konsultanci i inni pracownicy biur podróży</w:t>
            </w:r>
          </w:p>
        </w:tc>
      </w:tr>
      <w:tr w:rsidR="00000000">
        <w:trPr>
          <w:trHeight w:val="72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maksymalnie</w:t>
            </w:r>
          </w:p>
        </w:tc>
        <w:tc>
          <w:tcPr>
            <w:tcW w:w="678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91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78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Biolodzy i pokr</w:t>
            </w:r>
            <w:r>
              <w:rPr>
                <w:rFonts w:ascii="Arial" w:eastAsia="Arial" w:hAnsi="Arial"/>
                <w:sz w:val="16"/>
              </w:rPr>
              <w:t>ewni</w:t>
            </w:r>
          </w:p>
        </w:tc>
      </w:tr>
      <w:tr w:rsidR="00000000">
        <w:trPr>
          <w:trHeight w:val="142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173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nadwyżkowy</w:t>
            </w:r>
          </w:p>
        </w:tc>
        <w:tc>
          <w:tcPr>
            <w:tcW w:w="678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vMerge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Rolnicy upraw mieszanych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Archiwiści i muzealnicy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Kierownicy do spraw zarządzania zasobami ludzkimi</w:t>
            </w:r>
          </w:p>
        </w:tc>
      </w:tr>
      <w:tr w:rsidR="00000000">
        <w:trPr>
          <w:trHeight w:val="31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44"/>
        </w:trPr>
        <w:tc>
          <w:tcPr>
            <w:tcW w:w="1340" w:type="dxa"/>
            <w:tcBorders>
              <w:left w:val="single" w:sz="8" w:space="0" w:color="959595"/>
              <w:bottom w:val="single" w:sz="8" w:space="0" w:color="F79646"/>
              <w:right w:val="single" w:sz="8" w:space="0" w:color="959595"/>
            </w:tcBorders>
            <w:shd w:val="clear" w:color="auto" w:fill="F79646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auto"/>
            <w:vAlign w:val="bottom"/>
          </w:tcPr>
          <w:p w:rsidR="00000000" w:rsidRDefault="00F35F3B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Robotnicy budowy dróg</w:t>
            </w:r>
          </w:p>
        </w:tc>
      </w:tr>
      <w:tr w:rsidR="00000000">
        <w:trPr>
          <w:trHeight w:val="20"/>
        </w:trPr>
        <w:tc>
          <w:tcPr>
            <w:tcW w:w="1340" w:type="dxa"/>
            <w:tcBorders>
              <w:left w:val="single" w:sz="8" w:space="0" w:color="959595"/>
              <w:right w:val="single" w:sz="8" w:space="0" w:color="959595"/>
            </w:tcBorders>
            <w:shd w:val="clear" w:color="auto" w:fill="959595"/>
            <w:vAlign w:val="bottom"/>
          </w:tcPr>
          <w:p w:rsidR="00000000" w:rsidRDefault="00F35F3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right w:val="single" w:sz="8" w:space="0" w:color="959595"/>
            </w:tcBorders>
            <w:shd w:val="clear" w:color="auto" w:fill="959595"/>
            <w:vAlign w:val="bottom"/>
          </w:tcPr>
          <w:p w:rsidR="00000000" w:rsidRDefault="00F35F3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780" w:type="dxa"/>
            <w:tcBorders>
              <w:right w:val="single" w:sz="8" w:space="0" w:color="959595"/>
            </w:tcBorders>
            <w:shd w:val="clear" w:color="auto" w:fill="959595"/>
            <w:vAlign w:val="bottom"/>
          </w:tcPr>
          <w:p w:rsidR="00000000" w:rsidRDefault="00F35F3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000000" w:rsidRDefault="00F35F3B">
      <w:pPr>
        <w:rPr>
          <w:rFonts w:ascii="Times New Roman" w:eastAsia="Times New Roman" w:hAnsi="Times New Roman"/>
          <w:sz w:val="1"/>
        </w:rPr>
        <w:sectPr w:rsidR="00000000">
          <w:pgSz w:w="13120" w:h="16980"/>
          <w:pgMar w:top="760" w:right="1740" w:bottom="1440" w:left="1740" w:header="0" w:footer="0" w:gutter="0"/>
          <w:cols w:space="0" w:equalWidth="0">
            <w:col w:w="9640"/>
          </w:cols>
          <w:docGrid w:linePitch="360"/>
        </w:sectPr>
      </w:pPr>
    </w:p>
    <w:p w:rsidR="00000000" w:rsidRDefault="00F35F3B">
      <w:pPr>
        <w:spacing w:line="100" w:lineRule="exact"/>
        <w:rPr>
          <w:rFonts w:ascii="Times New Roman" w:eastAsia="Times New Roman" w:hAnsi="Times New Roman"/>
          <w:sz w:val="24"/>
        </w:rPr>
      </w:pPr>
    </w:p>
    <w:p w:rsidR="00F35F3B" w:rsidRDefault="00F35F3B">
      <w:pPr>
        <w:spacing w:line="323" w:lineRule="auto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*Monitoring zawodów deficytowych i nadwy</w:t>
      </w:r>
      <w:r>
        <w:rPr>
          <w:rFonts w:ascii="Arial" w:eastAsia="Arial" w:hAnsi="Arial"/>
          <w:sz w:val="17"/>
        </w:rPr>
        <w:t>ż</w:t>
      </w:r>
      <w:r>
        <w:rPr>
          <w:rFonts w:ascii="Arial" w:eastAsia="Arial" w:hAnsi="Arial"/>
          <w:b/>
          <w:sz w:val="17"/>
        </w:rPr>
        <w:t>kowych zosta</w:t>
      </w:r>
      <w:r>
        <w:rPr>
          <w:rFonts w:ascii="Arial" w:eastAsia="Arial" w:hAnsi="Arial"/>
          <w:sz w:val="17"/>
        </w:rPr>
        <w:t>ł</w:t>
      </w:r>
      <w:r>
        <w:rPr>
          <w:rFonts w:ascii="Arial" w:eastAsia="Arial" w:hAnsi="Arial"/>
          <w:b/>
          <w:sz w:val="17"/>
        </w:rPr>
        <w:t xml:space="preserve"> wykonany wed</w:t>
      </w:r>
      <w:r>
        <w:rPr>
          <w:rFonts w:ascii="Arial" w:eastAsia="Arial" w:hAnsi="Arial"/>
          <w:sz w:val="17"/>
        </w:rPr>
        <w:t>ł</w:t>
      </w:r>
      <w:r>
        <w:rPr>
          <w:rFonts w:ascii="Arial" w:eastAsia="Arial" w:hAnsi="Arial"/>
          <w:b/>
          <w:sz w:val="17"/>
        </w:rPr>
        <w:t>ug nowej meto</w:t>
      </w:r>
      <w:r>
        <w:rPr>
          <w:rFonts w:ascii="Arial" w:eastAsia="Arial" w:hAnsi="Arial"/>
          <w:b/>
          <w:sz w:val="17"/>
        </w:rPr>
        <w:t>dologii przygotowanej w ramach projektu wspó</w:t>
      </w:r>
      <w:r>
        <w:rPr>
          <w:rFonts w:ascii="Arial" w:eastAsia="Arial" w:hAnsi="Arial"/>
          <w:sz w:val="17"/>
        </w:rPr>
        <w:t>ł</w:t>
      </w:r>
      <w:r>
        <w:rPr>
          <w:rFonts w:ascii="Arial" w:eastAsia="Arial" w:hAnsi="Arial"/>
          <w:b/>
          <w:sz w:val="17"/>
        </w:rPr>
        <w:t xml:space="preserve">finansowanego ze </w:t>
      </w:r>
      <w:r>
        <w:rPr>
          <w:rFonts w:ascii="Arial" w:eastAsia="Arial" w:hAnsi="Arial"/>
          <w:sz w:val="17"/>
        </w:rPr>
        <w:t>ś</w:t>
      </w:r>
      <w:r>
        <w:rPr>
          <w:rFonts w:ascii="Arial" w:eastAsia="Arial" w:hAnsi="Arial"/>
          <w:b/>
          <w:sz w:val="17"/>
        </w:rPr>
        <w:t xml:space="preserve">rodków UE w ramach EFS </w:t>
      </w:r>
      <w:r>
        <w:rPr>
          <w:rFonts w:ascii="Arial" w:eastAsia="Arial" w:hAnsi="Arial"/>
          <w:sz w:val="17"/>
        </w:rPr>
        <w:t>„</w:t>
      </w:r>
      <w:r>
        <w:rPr>
          <w:rFonts w:ascii="Arial" w:eastAsia="Arial" w:hAnsi="Arial"/>
          <w:b/>
          <w:sz w:val="17"/>
        </w:rPr>
        <w:t>Opracowanie nowych zalece</w:t>
      </w:r>
      <w:r>
        <w:rPr>
          <w:rFonts w:ascii="Arial" w:eastAsia="Arial" w:hAnsi="Arial"/>
          <w:sz w:val="17"/>
        </w:rPr>
        <w:t>ń</w:t>
      </w:r>
      <w:r>
        <w:rPr>
          <w:rFonts w:ascii="Arial" w:eastAsia="Arial" w:hAnsi="Arial"/>
          <w:b/>
          <w:sz w:val="17"/>
        </w:rPr>
        <w:t xml:space="preserve"> metodycznych prowadzenia monitoringu zawodów deficytowych i nadwy</w:t>
      </w:r>
      <w:r>
        <w:rPr>
          <w:rFonts w:ascii="Arial" w:eastAsia="Arial" w:hAnsi="Arial"/>
          <w:sz w:val="17"/>
        </w:rPr>
        <w:t>ż</w:t>
      </w:r>
      <w:r>
        <w:rPr>
          <w:rFonts w:ascii="Arial" w:eastAsia="Arial" w:hAnsi="Arial"/>
          <w:b/>
          <w:sz w:val="17"/>
        </w:rPr>
        <w:t>kowych na lokalnym rynku pracy".</w:t>
      </w:r>
    </w:p>
    <w:sectPr w:rsidR="00F35F3B">
      <w:type w:val="continuous"/>
      <w:pgSz w:w="13120" w:h="16980"/>
      <w:pgMar w:top="760" w:right="2820" w:bottom="1440" w:left="760" w:header="0" w:footer="0" w:gutter="0"/>
      <w:cols w:space="0" w:equalWidth="0">
        <w:col w:w="95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compat/>
  <w:rsids>
    <w:rsidRoot w:val="00460E88"/>
    <w:rsid w:val="00460E88"/>
    <w:rsid w:val="00F3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pup</cp:lastModifiedBy>
  <cp:revision>2</cp:revision>
  <dcterms:created xsi:type="dcterms:W3CDTF">2016-11-29T10:46:00Z</dcterms:created>
  <dcterms:modified xsi:type="dcterms:W3CDTF">2016-11-29T10:46:00Z</dcterms:modified>
</cp:coreProperties>
</file>